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7F" w:rsidRDefault="002B6F7F" w:rsidP="002B6F7F">
      <w:pPr>
        <w:rPr>
          <w:b/>
          <w:bCs/>
          <w:sz w:val="24"/>
          <w:szCs w:val="24"/>
        </w:rPr>
      </w:pPr>
      <w:r>
        <w:rPr>
          <w:noProof/>
        </w:rPr>
        <w:drawing>
          <wp:anchor distT="0" distB="0" distL="114300" distR="114300" simplePos="0" relativeHeight="251659264" behindDoc="0" locked="0" layoutInCell="1" allowOverlap="1" wp14:anchorId="12121FA2" wp14:editId="5C544A70">
            <wp:simplePos x="0" y="0"/>
            <wp:positionH relativeFrom="column">
              <wp:posOffset>-729615</wp:posOffset>
            </wp:positionH>
            <wp:positionV relativeFrom="paragraph">
              <wp:posOffset>-718185</wp:posOffset>
            </wp:positionV>
            <wp:extent cx="7299325" cy="858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or less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9325" cy="858520"/>
                    </a:xfrm>
                    <a:prstGeom prst="rect">
                      <a:avLst/>
                    </a:prstGeom>
                  </pic:spPr>
                </pic:pic>
              </a:graphicData>
            </a:graphic>
            <wp14:sizeRelH relativeFrom="page">
              <wp14:pctWidth>0</wp14:pctWidth>
            </wp14:sizeRelH>
            <wp14:sizeRelV relativeFrom="page">
              <wp14:pctHeight>0</wp14:pctHeight>
            </wp14:sizeRelV>
          </wp:anchor>
        </w:drawing>
      </w:r>
    </w:p>
    <w:p w:rsidR="002F55F5" w:rsidRDefault="002F55F5" w:rsidP="002B6F7F">
      <w:pPr>
        <w:jc w:val="center"/>
        <w:rPr>
          <w:color w:val="6699CC"/>
          <w:sz w:val="52"/>
          <w:szCs w:val="56"/>
        </w:rPr>
      </w:pPr>
    </w:p>
    <w:p w:rsidR="002F55F5" w:rsidRDefault="002F55F5" w:rsidP="002B6F7F">
      <w:pPr>
        <w:jc w:val="center"/>
        <w:rPr>
          <w:color w:val="6699CC"/>
          <w:sz w:val="52"/>
          <w:szCs w:val="56"/>
        </w:rPr>
      </w:pPr>
    </w:p>
    <w:p w:rsidR="002B6F7F" w:rsidRPr="0067722E" w:rsidRDefault="0067722E" w:rsidP="002B6F7F">
      <w:pPr>
        <w:jc w:val="center"/>
        <w:rPr>
          <w:color w:val="6699CC"/>
          <w:sz w:val="18"/>
        </w:rPr>
      </w:pPr>
      <w:r>
        <w:rPr>
          <w:noProof/>
          <w:color w:val="6699CC"/>
          <w:sz w:val="32"/>
          <w:szCs w:val="36"/>
        </w:rPr>
        <w:drawing>
          <wp:anchor distT="0" distB="0" distL="114300" distR="114300" simplePos="0" relativeHeight="251660288" behindDoc="0" locked="0" layoutInCell="1" allowOverlap="1" wp14:anchorId="5B44A65B" wp14:editId="73AED7C8">
            <wp:simplePos x="0" y="0"/>
            <wp:positionH relativeFrom="column">
              <wp:posOffset>0</wp:posOffset>
            </wp:positionH>
            <wp:positionV relativeFrom="paragraph">
              <wp:posOffset>1089025</wp:posOffset>
            </wp:positionV>
            <wp:extent cx="5943600" cy="3962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14:sizeRelH relativeFrom="page">
              <wp14:pctWidth>0</wp14:pctWidth>
            </wp14:sizeRelH>
            <wp14:sizeRelV relativeFrom="page">
              <wp14:pctHeight>0</wp14:pctHeight>
            </wp14:sizeRelV>
          </wp:anchor>
        </w:drawing>
      </w:r>
      <w:r w:rsidRPr="0067722E">
        <w:rPr>
          <w:color w:val="6699CC"/>
          <w:sz w:val="52"/>
          <w:szCs w:val="56"/>
        </w:rPr>
        <w:t>Dave White: Observational Shoe Drawing</w:t>
      </w:r>
    </w:p>
    <w:p w:rsidR="002B6F7F" w:rsidRDefault="0067722E" w:rsidP="002B6F7F">
      <w:pPr>
        <w:jc w:val="center"/>
        <w:rPr>
          <w:color w:val="6699CC"/>
          <w:sz w:val="32"/>
          <w:szCs w:val="36"/>
        </w:rPr>
      </w:pPr>
      <w:r>
        <w:rPr>
          <w:color w:val="6699CC"/>
          <w:sz w:val="32"/>
          <w:szCs w:val="36"/>
        </w:rPr>
        <w:t>From Drawing to Splatter Paint</w:t>
      </w:r>
    </w:p>
    <w:p w:rsidR="0067722E" w:rsidRPr="0067722E" w:rsidRDefault="0067722E" w:rsidP="002B6F7F">
      <w:pPr>
        <w:jc w:val="center"/>
        <w:rPr>
          <w:color w:val="6699CC"/>
          <w:sz w:val="32"/>
          <w:szCs w:val="36"/>
        </w:rPr>
      </w:pPr>
    </w:p>
    <w:p w:rsidR="002B6F7F" w:rsidRDefault="002B6F7F" w:rsidP="002B6F7F">
      <w:pPr>
        <w:jc w:val="center"/>
        <w:rPr>
          <w:color w:val="6699CC"/>
          <w:sz w:val="36"/>
          <w:szCs w:val="36"/>
        </w:rPr>
      </w:pPr>
    </w:p>
    <w:p w:rsidR="002B6F7F" w:rsidRDefault="002B6F7F" w:rsidP="002B6F7F">
      <w:pPr>
        <w:jc w:val="center"/>
        <w:rPr>
          <w:color w:val="6699CC"/>
          <w:sz w:val="36"/>
          <w:szCs w:val="36"/>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2B6F7F" w:rsidRDefault="002B6F7F" w:rsidP="002B6F7F">
      <w:pPr>
        <w:rPr>
          <w:b/>
          <w:bCs/>
          <w:sz w:val="24"/>
          <w:szCs w:val="24"/>
        </w:rPr>
      </w:pPr>
      <w:r>
        <w:rPr>
          <w:b/>
          <w:bCs/>
          <w:sz w:val="24"/>
          <w:szCs w:val="24"/>
        </w:rPr>
        <w:lastRenderedPageBreak/>
        <w:t xml:space="preserve">Grade Level: </w:t>
      </w:r>
      <w:r>
        <w:rPr>
          <w:sz w:val="24"/>
          <w:szCs w:val="24"/>
        </w:rPr>
        <w:t>9-12</w:t>
      </w:r>
    </w:p>
    <w:p w:rsidR="002B6F7F" w:rsidRDefault="002B6F7F" w:rsidP="002B6F7F">
      <w:pPr>
        <w:rPr>
          <w:b/>
          <w:bCs/>
          <w:sz w:val="24"/>
          <w:szCs w:val="24"/>
        </w:rPr>
      </w:pPr>
      <w:r>
        <w:rPr>
          <w:b/>
          <w:bCs/>
          <w:sz w:val="24"/>
          <w:szCs w:val="24"/>
        </w:rPr>
        <w:t xml:space="preserve">Content Area: </w:t>
      </w:r>
      <w:r>
        <w:rPr>
          <w:sz w:val="24"/>
          <w:szCs w:val="24"/>
        </w:rPr>
        <w:t>Art 1</w:t>
      </w:r>
    </w:p>
    <w:p w:rsidR="002B6F7F" w:rsidRDefault="002B6F7F" w:rsidP="002B6F7F">
      <w:pPr>
        <w:rPr>
          <w:sz w:val="24"/>
          <w:szCs w:val="24"/>
        </w:rPr>
      </w:pPr>
      <w:r>
        <w:rPr>
          <w:b/>
          <w:bCs/>
          <w:sz w:val="24"/>
          <w:szCs w:val="24"/>
        </w:rPr>
        <w:t xml:space="preserve">Time to Complete: </w:t>
      </w:r>
      <w:r w:rsidR="0067722E" w:rsidRPr="0067722E">
        <w:rPr>
          <w:bCs/>
          <w:sz w:val="24"/>
          <w:szCs w:val="24"/>
        </w:rPr>
        <w:t>2.5</w:t>
      </w:r>
      <w:r w:rsidR="0067722E">
        <w:rPr>
          <w:bCs/>
          <w:sz w:val="24"/>
          <w:szCs w:val="24"/>
        </w:rPr>
        <w:t xml:space="preserve">  </w:t>
      </w:r>
      <w:r w:rsidR="0067722E">
        <w:rPr>
          <w:b/>
          <w:bCs/>
          <w:sz w:val="24"/>
          <w:szCs w:val="24"/>
        </w:rPr>
        <w:t xml:space="preserve"> </w:t>
      </w:r>
      <w:r>
        <w:rPr>
          <w:sz w:val="24"/>
          <w:szCs w:val="24"/>
        </w:rPr>
        <w:t>90 minute class periods</w:t>
      </w:r>
    </w:p>
    <w:p w:rsidR="002B6F7F" w:rsidRDefault="002B6F7F" w:rsidP="002B6F7F">
      <w:pPr>
        <w:rPr>
          <w:sz w:val="24"/>
          <w:szCs w:val="24"/>
        </w:rPr>
      </w:pPr>
    </w:p>
    <w:p w:rsidR="002B6F7F" w:rsidRDefault="002B6F7F" w:rsidP="002B6F7F">
      <w:pPr>
        <w:rPr>
          <w:sz w:val="24"/>
          <w:szCs w:val="24"/>
        </w:rPr>
      </w:pPr>
      <w:r>
        <w:rPr>
          <w:b/>
          <w:bCs/>
          <w:sz w:val="24"/>
          <w:szCs w:val="24"/>
        </w:rPr>
        <w:t xml:space="preserve">Task Description: </w:t>
      </w:r>
      <w:r>
        <w:rPr>
          <w:sz w:val="24"/>
          <w:szCs w:val="24"/>
        </w:rPr>
        <w:t xml:space="preserve">The student will </w:t>
      </w:r>
      <w:r w:rsidR="0067722E">
        <w:rPr>
          <w:sz w:val="24"/>
          <w:szCs w:val="24"/>
        </w:rPr>
        <w:t>be introduced to observational drawing techniques</w:t>
      </w:r>
      <w:r>
        <w:rPr>
          <w:sz w:val="24"/>
          <w:szCs w:val="24"/>
        </w:rPr>
        <w:t xml:space="preserve">. He/she </w:t>
      </w:r>
      <w:r>
        <w:rPr>
          <w:sz w:val="24"/>
          <w:szCs w:val="24"/>
        </w:rPr>
        <w:tab/>
        <w:t xml:space="preserve">will learn about </w:t>
      </w:r>
      <w:r w:rsidR="0067722E">
        <w:rPr>
          <w:sz w:val="24"/>
          <w:szCs w:val="24"/>
        </w:rPr>
        <w:t>searching lines, line variation</w:t>
      </w:r>
      <w:r>
        <w:rPr>
          <w:sz w:val="24"/>
          <w:szCs w:val="24"/>
        </w:rPr>
        <w:t xml:space="preserve">, and </w:t>
      </w:r>
      <w:r w:rsidR="0067722E">
        <w:rPr>
          <w:sz w:val="24"/>
          <w:szCs w:val="24"/>
        </w:rPr>
        <w:t xml:space="preserve">breaking down harder objects into simple shapes. This lesson also has a focus on the following </w:t>
      </w:r>
      <w:r>
        <w:rPr>
          <w:sz w:val="24"/>
          <w:szCs w:val="24"/>
        </w:rPr>
        <w:t>el</w:t>
      </w:r>
      <w:r w:rsidR="0067722E">
        <w:rPr>
          <w:sz w:val="24"/>
          <w:szCs w:val="24"/>
        </w:rPr>
        <w:t xml:space="preserve">ements and principles of design: </w:t>
      </w:r>
      <w:r>
        <w:rPr>
          <w:sz w:val="24"/>
          <w:szCs w:val="24"/>
        </w:rPr>
        <w:t xml:space="preserve"> shape, </w:t>
      </w:r>
      <w:r w:rsidR="0067722E">
        <w:rPr>
          <w:sz w:val="24"/>
          <w:szCs w:val="24"/>
        </w:rPr>
        <w:t>line, color, balance and emphasis</w:t>
      </w:r>
      <w:r>
        <w:rPr>
          <w:sz w:val="24"/>
          <w:szCs w:val="24"/>
        </w:rPr>
        <w:t xml:space="preserve">. </w:t>
      </w:r>
    </w:p>
    <w:p w:rsidR="002B6F7F" w:rsidRDefault="002B6F7F" w:rsidP="002B6F7F">
      <w:pPr>
        <w:rPr>
          <w:b/>
          <w:bCs/>
          <w:sz w:val="24"/>
          <w:szCs w:val="24"/>
        </w:rPr>
      </w:pPr>
    </w:p>
    <w:p w:rsidR="002B6F7F" w:rsidRDefault="002B6F7F" w:rsidP="002B6F7F">
      <w:pPr>
        <w:rPr>
          <w:sz w:val="24"/>
          <w:szCs w:val="24"/>
        </w:rPr>
      </w:pPr>
      <w:r>
        <w:rPr>
          <w:sz w:val="24"/>
          <w:szCs w:val="24"/>
        </w:rPr>
        <w:t xml:space="preserve">               </w:t>
      </w:r>
      <w:r>
        <w:rPr>
          <w:b/>
          <w:bCs/>
          <w:sz w:val="24"/>
          <w:szCs w:val="24"/>
          <w:u w:val="single"/>
        </w:rPr>
        <w:t>South Carolina Visual Arts Curriculum Standard Targeted: Grades 9-12</w:t>
      </w:r>
      <w:r>
        <w:rPr>
          <w:sz w:val="24"/>
          <w:szCs w:val="24"/>
        </w:rPr>
        <w:t xml:space="preserve"> </w:t>
      </w:r>
      <w:r>
        <w:rPr>
          <w:sz w:val="24"/>
          <w:szCs w:val="24"/>
        </w:rPr>
        <w:br/>
      </w:r>
    </w:p>
    <w:p w:rsidR="002B6F7F" w:rsidRDefault="002B6F7F" w:rsidP="002B6F7F">
      <w:pPr>
        <w:rPr>
          <w:b/>
          <w:bCs/>
          <w:sz w:val="24"/>
          <w:szCs w:val="24"/>
        </w:rPr>
      </w:pPr>
      <w:r>
        <w:rPr>
          <w:b/>
          <w:bCs/>
          <w:sz w:val="24"/>
          <w:szCs w:val="24"/>
        </w:rPr>
        <w:t>Goals:</w:t>
      </w:r>
    </w:p>
    <w:p w:rsidR="002B6F7F" w:rsidRDefault="002B6F7F" w:rsidP="002B6F7F">
      <w:pPr>
        <w:rPr>
          <w:sz w:val="24"/>
          <w:szCs w:val="24"/>
        </w:rPr>
      </w:pPr>
      <w:r>
        <w:rPr>
          <w:sz w:val="24"/>
          <w:szCs w:val="24"/>
        </w:rPr>
        <w:tab/>
        <w:t xml:space="preserve">I. </w:t>
      </w:r>
      <w:r>
        <w:rPr>
          <w:b/>
          <w:bCs/>
          <w:sz w:val="24"/>
          <w:szCs w:val="24"/>
        </w:rPr>
        <w:t>Creative Expression</w:t>
      </w:r>
      <w:r>
        <w:rPr>
          <w:sz w:val="24"/>
          <w:szCs w:val="24"/>
        </w:rPr>
        <w:t xml:space="preserve">-Students will develop and expand visual arts knowledge </w:t>
      </w:r>
      <w:r>
        <w:rPr>
          <w:sz w:val="24"/>
          <w:szCs w:val="24"/>
        </w:rPr>
        <w:tab/>
      </w:r>
      <w:r>
        <w:rPr>
          <w:sz w:val="24"/>
          <w:szCs w:val="24"/>
        </w:rPr>
        <w:tab/>
      </w:r>
      <w:r>
        <w:rPr>
          <w:sz w:val="24"/>
          <w:szCs w:val="24"/>
        </w:rPr>
        <w:tab/>
        <w:t xml:space="preserve">of media, techniques, and processes in order to communicate and express </w:t>
      </w:r>
      <w:r>
        <w:rPr>
          <w:sz w:val="24"/>
          <w:szCs w:val="24"/>
        </w:rPr>
        <w:tab/>
      </w:r>
      <w:r>
        <w:rPr>
          <w:sz w:val="24"/>
          <w:szCs w:val="24"/>
        </w:rPr>
        <w:tab/>
      </w:r>
      <w:r>
        <w:rPr>
          <w:sz w:val="24"/>
          <w:szCs w:val="24"/>
        </w:rPr>
        <w:tab/>
        <w:t>ideas creatively.</w:t>
      </w:r>
    </w:p>
    <w:p w:rsidR="002B6F7F" w:rsidRDefault="002B6F7F" w:rsidP="002B6F7F">
      <w:pPr>
        <w:rPr>
          <w:sz w:val="24"/>
          <w:szCs w:val="24"/>
        </w:rPr>
      </w:pPr>
      <w:r>
        <w:rPr>
          <w:sz w:val="24"/>
          <w:szCs w:val="24"/>
        </w:rPr>
        <w:tab/>
        <w:t xml:space="preserve">II. </w:t>
      </w:r>
      <w:r>
        <w:rPr>
          <w:b/>
          <w:bCs/>
          <w:sz w:val="24"/>
          <w:szCs w:val="24"/>
        </w:rPr>
        <w:t>Aesthetic Perception/Creative Expression</w:t>
      </w:r>
      <w:r>
        <w:rPr>
          <w:sz w:val="24"/>
          <w:szCs w:val="24"/>
        </w:rPr>
        <w:t xml:space="preserve">-Students will demonstrate </w:t>
      </w:r>
      <w:r>
        <w:rPr>
          <w:sz w:val="24"/>
          <w:szCs w:val="24"/>
        </w:rPr>
        <w:tab/>
      </w:r>
      <w:r>
        <w:rPr>
          <w:sz w:val="24"/>
          <w:szCs w:val="24"/>
        </w:rPr>
        <w:tab/>
      </w:r>
      <w:r>
        <w:rPr>
          <w:sz w:val="24"/>
          <w:szCs w:val="24"/>
        </w:rPr>
        <w:tab/>
      </w:r>
      <w:r>
        <w:rPr>
          <w:sz w:val="24"/>
          <w:szCs w:val="24"/>
        </w:rPr>
        <w:tab/>
        <w:t xml:space="preserve">knowledge of the elements and principles of design and aesthetic </w:t>
      </w:r>
      <w:r>
        <w:rPr>
          <w:sz w:val="24"/>
          <w:szCs w:val="24"/>
        </w:rPr>
        <w:tab/>
      </w:r>
      <w:r>
        <w:rPr>
          <w:sz w:val="24"/>
          <w:szCs w:val="24"/>
        </w:rPr>
        <w:tab/>
      </w:r>
      <w:r>
        <w:rPr>
          <w:sz w:val="24"/>
          <w:szCs w:val="24"/>
        </w:rPr>
        <w:tab/>
      </w:r>
      <w:r>
        <w:rPr>
          <w:sz w:val="24"/>
          <w:szCs w:val="24"/>
        </w:rPr>
        <w:tab/>
        <w:t>awareness of visual and tactile qualities of art objects and the environment.</w:t>
      </w:r>
    </w:p>
    <w:p w:rsidR="002B6F7F" w:rsidRDefault="002B6F7F" w:rsidP="002B6F7F">
      <w:pPr>
        <w:rPr>
          <w:sz w:val="24"/>
          <w:szCs w:val="24"/>
        </w:rPr>
      </w:pPr>
      <w:r>
        <w:rPr>
          <w:sz w:val="24"/>
          <w:szCs w:val="24"/>
        </w:rPr>
        <w:tab/>
        <w:t xml:space="preserve">III. </w:t>
      </w:r>
      <w:r>
        <w:rPr>
          <w:b/>
          <w:bCs/>
          <w:sz w:val="24"/>
          <w:szCs w:val="24"/>
        </w:rPr>
        <w:t>Creative Expression/Aesthetic Valuing</w:t>
      </w:r>
      <w:r>
        <w:rPr>
          <w:sz w:val="24"/>
          <w:szCs w:val="24"/>
        </w:rPr>
        <w:t xml:space="preserve">-Students will communicate ideas </w:t>
      </w:r>
      <w:r>
        <w:rPr>
          <w:sz w:val="24"/>
          <w:szCs w:val="24"/>
        </w:rPr>
        <w:tab/>
      </w:r>
      <w:r>
        <w:rPr>
          <w:sz w:val="24"/>
          <w:szCs w:val="24"/>
        </w:rPr>
        <w:tab/>
      </w:r>
      <w:r>
        <w:rPr>
          <w:sz w:val="24"/>
          <w:szCs w:val="24"/>
        </w:rPr>
        <w:tab/>
        <w:t xml:space="preserve">through selection of subject matter, symbols, and ideas in creating original </w:t>
      </w:r>
      <w:r>
        <w:rPr>
          <w:sz w:val="24"/>
          <w:szCs w:val="24"/>
        </w:rPr>
        <w:tab/>
      </w:r>
      <w:r>
        <w:rPr>
          <w:sz w:val="24"/>
          <w:szCs w:val="24"/>
        </w:rPr>
        <w:tab/>
        <w:t>artwork and evaluation of various artworks.</w:t>
      </w:r>
    </w:p>
    <w:p w:rsidR="002B6F7F" w:rsidRDefault="002B6F7F" w:rsidP="002B6F7F">
      <w:pPr>
        <w:rPr>
          <w:sz w:val="24"/>
          <w:szCs w:val="24"/>
        </w:rPr>
      </w:pPr>
      <w:r>
        <w:rPr>
          <w:sz w:val="24"/>
          <w:szCs w:val="24"/>
        </w:rPr>
        <w:tab/>
        <w:t xml:space="preserve">IV. </w:t>
      </w:r>
      <w:r>
        <w:rPr>
          <w:b/>
          <w:bCs/>
          <w:sz w:val="24"/>
          <w:szCs w:val="24"/>
        </w:rPr>
        <w:t>Visual Arts Heritage</w:t>
      </w:r>
      <w:r>
        <w:rPr>
          <w:sz w:val="24"/>
          <w:szCs w:val="24"/>
        </w:rPr>
        <w:t xml:space="preserve">-Students will demonstrate knowledge of artists, art </w:t>
      </w:r>
      <w:r>
        <w:rPr>
          <w:sz w:val="24"/>
          <w:szCs w:val="24"/>
        </w:rPr>
        <w:tab/>
      </w:r>
      <w:r>
        <w:rPr>
          <w:sz w:val="24"/>
          <w:szCs w:val="24"/>
        </w:rPr>
        <w:tab/>
      </w:r>
      <w:r>
        <w:rPr>
          <w:sz w:val="24"/>
          <w:szCs w:val="24"/>
        </w:rPr>
        <w:tab/>
        <w:t xml:space="preserve">history, world cultures and understand how the visual arts reflect, record, </w:t>
      </w:r>
      <w:r>
        <w:rPr>
          <w:sz w:val="24"/>
          <w:szCs w:val="24"/>
        </w:rPr>
        <w:tab/>
      </w:r>
      <w:r>
        <w:rPr>
          <w:sz w:val="24"/>
          <w:szCs w:val="24"/>
        </w:rPr>
        <w:tab/>
      </w:r>
      <w:r>
        <w:rPr>
          <w:sz w:val="24"/>
          <w:szCs w:val="24"/>
        </w:rPr>
        <w:tab/>
        <w:t>and shape cultures.</w:t>
      </w:r>
    </w:p>
    <w:p w:rsidR="002B6F7F" w:rsidRDefault="002B6F7F" w:rsidP="002B6F7F">
      <w:pPr>
        <w:rPr>
          <w:sz w:val="24"/>
          <w:szCs w:val="24"/>
        </w:rPr>
      </w:pPr>
      <w:r>
        <w:rPr>
          <w:sz w:val="24"/>
          <w:szCs w:val="24"/>
        </w:rPr>
        <w:tab/>
        <w:t xml:space="preserve">V. </w:t>
      </w:r>
      <w:r>
        <w:rPr>
          <w:b/>
          <w:bCs/>
          <w:sz w:val="24"/>
          <w:szCs w:val="24"/>
        </w:rPr>
        <w:t>Aesthetic Valuing/Visual Arts Heritage</w:t>
      </w:r>
      <w:r>
        <w:rPr>
          <w:sz w:val="24"/>
          <w:szCs w:val="24"/>
        </w:rPr>
        <w:t xml:space="preserve">-Students will make information </w:t>
      </w:r>
      <w:r>
        <w:rPr>
          <w:sz w:val="24"/>
          <w:szCs w:val="24"/>
        </w:rPr>
        <w:tab/>
      </w:r>
      <w:r>
        <w:rPr>
          <w:sz w:val="24"/>
          <w:szCs w:val="24"/>
        </w:rPr>
        <w:tab/>
      </w:r>
      <w:r>
        <w:rPr>
          <w:sz w:val="24"/>
          <w:szCs w:val="24"/>
        </w:rPr>
        <w:tab/>
        <w:t xml:space="preserve">responses regarding their work and the works of others through analysis, </w:t>
      </w:r>
      <w:r>
        <w:rPr>
          <w:sz w:val="24"/>
          <w:szCs w:val="24"/>
        </w:rPr>
        <w:tab/>
      </w:r>
      <w:r>
        <w:rPr>
          <w:sz w:val="24"/>
          <w:szCs w:val="24"/>
        </w:rPr>
        <w:tab/>
      </w:r>
      <w:r>
        <w:rPr>
          <w:sz w:val="24"/>
          <w:szCs w:val="24"/>
        </w:rPr>
        <w:tab/>
        <w:t>interpretation, and judgment.</w:t>
      </w:r>
    </w:p>
    <w:p w:rsidR="002B6F7F" w:rsidRDefault="002B6F7F" w:rsidP="002B6F7F">
      <w:pPr>
        <w:rPr>
          <w:sz w:val="24"/>
          <w:szCs w:val="24"/>
        </w:rPr>
      </w:pPr>
      <w:r>
        <w:rPr>
          <w:sz w:val="24"/>
          <w:szCs w:val="24"/>
        </w:rPr>
        <w:tab/>
        <w:t xml:space="preserve">VI. </w:t>
      </w:r>
      <w:r>
        <w:rPr>
          <w:b/>
          <w:bCs/>
          <w:sz w:val="24"/>
          <w:szCs w:val="24"/>
        </w:rPr>
        <w:t>Visual Arts Heritage/Integration</w:t>
      </w:r>
      <w:r>
        <w:rPr>
          <w:sz w:val="24"/>
          <w:szCs w:val="24"/>
        </w:rPr>
        <w:t xml:space="preserve">-Students will demonstrate knowledge of </w:t>
      </w:r>
      <w:r>
        <w:rPr>
          <w:sz w:val="24"/>
          <w:szCs w:val="24"/>
        </w:rPr>
        <w:tab/>
      </w:r>
      <w:r>
        <w:rPr>
          <w:sz w:val="24"/>
          <w:szCs w:val="24"/>
        </w:rPr>
        <w:tab/>
      </w:r>
      <w:r>
        <w:rPr>
          <w:sz w:val="24"/>
          <w:szCs w:val="24"/>
        </w:rPr>
        <w:tab/>
        <w:t xml:space="preserve">connections among the content of visual arts, other disciplines, and </w:t>
      </w:r>
      <w:r>
        <w:rPr>
          <w:sz w:val="24"/>
          <w:szCs w:val="24"/>
        </w:rPr>
        <w:tab/>
      </w:r>
      <w:r>
        <w:rPr>
          <w:sz w:val="24"/>
          <w:szCs w:val="24"/>
        </w:rPr>
        <w:tab/>
      </w:r>
      <w:r>
        <w:rPr>
          <w:sz w:val="24"/>
          <w:szCs w:val="24"/>
        </w:rPr>
        <w:tab/>
        <w:t>everyday life.</w:t>
      </w:r>
    </w:p>
    <w:p w:rsidR="002B6F7F" w:rsidRDefault="002B6F7F" w:rsidP="002B6F7F">
      <w:pPr>
        <w:rPr>
          <w:sz w:val="24"/>
          <w:szCs w:val="24"/>
        </w:rPr>
      </w:pPr>
      <w:r>
        <w:rPr>
          <w:sz w:val="24"/>
          <w:szCs w:val="24"/>
        </w:rPr>
        <w:br/>
      </w:r>
      <w:r>
        <w:rPr>
          <w:b/>
          <w:bCs/>
          <w:sz w:val="24"/>
          <w:szCs w:val="24"/>
        </w:rPr>
        <w:t xml:space="preserve">I. Understanding and applying media, techniques, and processes: </w:t>
      </w:r>
      <w:r>
        <w:rPr>
          <w:sz w:val="24"/>
          <w:szCs w:val="24"/>
        </w:rPr>
        <w:br/>
        <w:t xml:space="preserve">Students will </w:t>
      </w:r>
      <w:r>
        <w:rPr>
          <w:sz w:val="24"/>
          <w:szCs w:val="24"/>
        </w:rPr>
        <w:br/>
        <w:t>A. Communicate ideas through effective choice of media, techniques, and processes.</w:t>
      </w:r>
      <w:r>
        <w:rPr>
          <w:sz w:val="24"/>
          <w:szCs w:val="24"/>
        </w:rPr>
        <w:br/>
        <w:t xml:space="preserve">B. Apply media, techniques, and processes with sufficient skill, confidence, and </w:t>
      </w:r>
      <w:r>
        <w:rPr>
          <w:sz w:val="24"/>
          <w:szCs w:val="24"/>
        </w:rPr>
        <w:tab/>
        <w:t xml:space="preserve">sensitivity that their intentions can be observed in their artworks. </w:t>
      </w:r>
      <w:r>
        <w:rPr>
          <w:sz w:val="24"/>
          <w:szCs w:val="24"/>
        </w:rPr>
        <w:br/>
        <w:t>C. Demonstrate skillful and safe application with a variety of media, tools and equipment.</w:t>
      </w:r>
    </w:p>
    <w:p w:rsidR="002B6F7F" w:rsidRDefault="002B6F7F" w:rsidP="002B6F7F">
      <w:pPr>
        <w:rPr>
          <w:sz w:val="24"/>
          <w:szCs w:val="24"/>
        </w:rPr>
      </w:pPr>
      <w:r>
        <w:rPr>
          <w:sz w:val="24"/>
          <w:szCs w:val="24"/>
        </w:rPr>
        <w:tab/>
      </w:r>
      <w:r>
        <w:rPr>
          <w:sz w:val="24"/>
          <w:szCs w:val="24"/>
        </w:rPr>
        <w:br/>
      </w:r>
      <w:r>
        <w:rPr>
          <w:sz w:val="24"/>
          <w:szCs w:val="24"/>
        </w:rPr>
        <w:br/>
      </w:r>
      <w:r>
        <w:rPr>
          <w:b/>
          <w:bCs/>
          <w:sz w:val="24"/>
          <w:szCs w:val="24"/>
        </w:rPr>
        <w:t xml:space="preserve">II. Using knowledge of structures and functions such as elements and principles of design: </w:t>
      </w:r>
      <w:r>
        <w:rPr>
          <w:sz w:val="24"/>
          <w:szCs w:val="24"/>
        </w:rPr>
        <w:br/>
        <w:t xml:space="preserve">Students will </w:t>
      </w:r>
      <w:r>
        <w:rPr>
          <w:sz w:val="24"/>
          <w:szCs w:val="24"/>
        </w:rPr>
        <w:br/>
        <w:t xml:space="preserve">A. Identify and describe the interrelationships among </w:t>
      </w:r>
      <w:r w:rsidR="00206941">
        <w:rPr>
          <w:sz w:val="24"/>
          <w:szCs w:val="24"/>
        </w:rPr>
        <w:t xml:space="preserve">the elements and principles of </w:t>
      </w:r>
      <w:r>
        <w:rPr>
          <w:sz w:val="24"/>
          <w:szCs w:val="24"/>
        </w:rPr>
        <w:t xml:space="preserve">design that communicate a variety of artistic perspectives and purposes. </w:t>
      </w:r>
    </w:p>
    <w:p w:rsidR="002B6F7F" w:rsidRDefault="002B6F7F" w:rsidP="002B6F7F">
      <w:pPr>
        <w:rPr>
          <w:sz w:val="24"/>
          <w:szCs w:val="24"/>
        </w:rPr>
      </w:pPr>
      <w:r>
        <w:rPr>
          <w:sz w:val="24"/>
          <w:szCs w:val="24"/>
        </w:rPr>
        <w:t>B. Create artworks that use appropriate structures and func</w:t>
      </w:r>
      <w:r w:rsidR="00206941">
        <w:rPr>
          <w:sz w:val="24"/>
          <w:szCs w:val="24"/>
        </w:rPr>
        <w:t xml:space="preserve">tions to solve specific visual </w:t>
      </w:r>
      <w:r>
        <w:rPr>
          <w:sz w:val="24"/>
          <w:szCs w:val="24"/>
        </w:rPr>
        <w:t xml:space="preserve">arts problems. </w:t>
      </w:r>
    </w:p>
    <w:p w:rsidR="002B6F7F" w:rsidRDefault="002B6F7F" w:rsidP="002B6F7F">
      <w:pPr>
        <w:rPr>
          <w:sz w:val="24"/>
          <w:szCs w:val="24"/>
        </w:rPr>
      </w:pPr>
      <w:r>
        <w:rPr>
          <w:sz w:val="24"/>
          <w:szCs w:val="24"/>
        </w:rPr>
        <w:t>C. Evaluate the effectiveness of artworks in terms of organizational</w:t>
      </w:r>
      <w:r w:rsidR="00206941">
        <w:rPr>
          <w:sz w:val="24"/>
          <w:szCs w:val="24"/>
        </w:rPr>
        <w:t xml:space="preserve"> structure and </w:t>
      </w:r>
      <w:r w:rsidR="00206941">
        <w:rPr>
          <w:sz w:val="24"/>
          <w:szCs w:val="24"/>
        </w:rPr>
        <w:tab/>
        <w:t xml:space="preserve">function. </w:t>
      </w:r>
      <w:r>
        <w:rPr>
          <w:sz w:val="24"/>
          <w:szCs w:val="24"/>
        </w:rPr>
        <w:br/>
      </w:r>
      <w:r>
        <w:rPr>
          <w:sz w:val="24"/>
          <w:szCs w:val="24"/>
        </w:rPr>
        <w:lastRenderedPageBreak/>
        <w:br/>
      </w:r>
      <w:r>
        <w:rPr>
          <w:b/>
          <w:bCs/>
          <w:sz w:val="24"/>
          <w:szCs w:val="24"/>
        </w:rPr>
        <w:t xml:space="preserve">III. Choosing and evaluating a range of subject matter, symbols, and ideas: </w:t>
      </w:r>
      <w:r>
        <w:rPr>
          <w:sz w:val="24"/>
          <w:szCs w:val="24"/>
        </w:rPr>
        <w:br/>
        <w:t xml:space="preserve">Students will </w:t>
      </w:r>
      <w:r>
        <w:rPr>
          <w:sz w:val="24"/>
          <w:szCs w:val="24"/>
        </w:rPr>
        <w:br/>
        <w:t xml:space="preserve">A. Produce artwork that demonstrates personal choices and or interpretations about </w:t>
      </w:r>
      <w:r>
        <w:rPr>
          <w:sz w:val="24"/>
          <w:szCs w:val="24"/>
        </w:rPr>
        <w:tab/>
        <w:t>symbols, subject matter,</w:t>
      </w:r>
      <w:r w:rsidR="00206941">
        <w:rPr>
          <w:sz w:val="24"/>
          <w:szCs w:val="24"/>
        </w:rPr>
        <w:t xml:space="preserve"> ideas, and expression. </w:t>
      </w:r>
      <w:r>
        <w:rPr>
          <w:sz w:val="24"/>
          <w:szCs w:val="24"/>
        </w:rPr>
        <w:br/>
      </w:r>
      <w:r>
        <w:rPr>
          <w:sz w:val="24"/>
          <w:szCs w:val="24"/>
        </w:rPr>
        <w:br/>
      </w:r>
      <w:r>
        <w:rPr>
          <w:b/>
          <w:bCs/>
          <w:sz w:val="24"/>
          <w:szCs w:val="24"/>
        </w:rPr>
        <w:t xml:space="preserve">V. Reflecting upon and assessing the merits of their work and the work of others: </w:t>
      </w:r>
      <w:r>
        <w:rPr>
          <w:sz w:val="24"/>
          <w:szCs w:val="24"/>
        </w:rPr>
        <w:br/>
        <w:t xml:space="preserve">Students will </w:t>
      </w:r>
      <w:r>
        <w:rPr>
          <w:sz w:val="24"/>
          <w:szCs w:val="24"/>
        </w:rPr>
        <w:br/>
        <w:t xml:space="preserve">B. Make complex, descriptive, interpretive, and evaluative judgments about their </w:t>
      </w:r>
      <w:r>
        <w:rPr>
          <w:sz w:val="24"/>
          <w:szCs w:val="24"/>
        </w:rPr>
        <w:tab/>
        <w:t xml:space="preserve">artworks and the artworks of others. </w:t>
      </w:r>
    </w:p>
    <w:p w:rsidR="00206941" w:rsidRDefault="00206941" w:rsidP="002B6F7F">
      <w:pPr>
        <w:rPr>
          <w:b/>
          <w:bCs/>
          <w:sz w:val="24"/>
          <w:szCs w:val="24"/>
          <w:u w:val="single"/>
        </w:rPr>
      </w:pPr>
    </w:p>
    <w:p w:rsidR="002B6F7F" w:rsidRDefault="002B6F7F" w:rsidP="002B6F7F">
      <w:pPr>
        <w:rPr>
          <w:sz w:val="24"/>
          <w:szCs w:val="24"/>
          <w:u w:val="single"/>
        </w:rPr>
      </w:pPr>
      <w:r>
        <w:rPr>
          <w:b/>
          <w:bCs/>
          <w:sz w:val="24"/>
          <w:szCs w:val="24"/>
          <w:u w:val="single"/>
        </w:rPr>
        <w:t>Instructional Objectives:</w:t>
      </w:r>
    </w:p>
    <w:p w:rsidR="002B6F7F" w:rsidRDefault="002B6F7F" w:rsidP="002B6F7F">
      <w:pPr>
        <w:rPr>
          <w:sz w:val="24"/>
          <w:szCs w:val="24"/>
        </w:rPr>
      </w:pPr>
      <w:r>
        <w:rPr>
          <w:sz w:val="24"/>
          <w:szCs w:val="24"/>
        </w:rPr>
        <w:tab/>
      </w:r>
      <w:r>
        <w:rPr>
          <w:sz w:val="24"/>
          <w:szCs w:val="24"/>
        </w:rPr>
        <w:tab/>
        <w:t xml:space="preserve">1. The student will demonstrate careful and safe use of all tools and  </w:t>
      </w:r>
      <w:r>
        <w:rPr>
          <w:sz w:val="24"/>
          <w:szCs w:val="24"/>
        </w:rPr>
        <w:tab/>
      </w:r>
      <w:r>
        <w:rPr>
          <w:sz w:val="24"/>
          <w:szCs w:val="24"/>
        </w:rPr>
        <w:tab/>
      </w:r>
      <w:r>
        <w:rPr>
          <w:sz w:val="24"/>
          <w:szCs w:val="24"/>
        </w:rPr>
        <w:tab/>
        <w:t xml:space="preserve">     materials wh</w:t>
      </w:r>
      <w:r w:rsidR="00206941">
        <w:rPr>
          <w:sz w:val="24"/>
          <w:szCs w:val="24"/>
        </w:rPr>
        <w:t xml:space="preserve">ile creating </w:t>
      </w:r>
      <w:proofErr w:type="gramStart"/>
      <w:r w:rsidR="00206941">
        <w:rPr>
          <w:sz w:val="24"/>
          <w:szCs w:val="24"/>
        </w:rPr>
        <w:t>an</w:t>
      </w:r>
      <w:proofErr w:type="gramEnd"/>
      <w:r w:rsidR="00206941">
        <w:rPr>
          <w:sz w:val="24"/>
          <w:szCs w:val="24"/>
        </w:rPr>
        <w:t xml:space="preserve"> cyanotype mural</w:t>
      </w:r>
    </w:p>
    <w:p w:rsidR="002B6F7F" w:rsidRDefault="002B6F7F" w:rsidP="002B6F7F">
      <w:pPr>
        <w:rPr>
          <w:i/>
          <w:iCs/>
          <w:sz w:val="24"/>
          <w:szCs w:val="24"/>
        </w:rPr>
      </w:pPr>
      <w:r>
        <w:rPr>
          <w:sz w:val="24"/>
          <w:szCs w:val="24"/>
        </w:rPr>
        <w:tab/>
      </w:r>
      <w:r>
        <w:rPr>
          <w:sz w:val="24"/>
          <w:szCs w:val="24"/>
        </w:rPr>
        <w:tab/>
        <w:t xml:space="preserve">     </w:t>
      </w:r>
      <w:r>
        <w:rPr>
          <w:i/>
          <w:iCs/>
          <w:sz w:val="24"/>
          <w:szCs w:val="24"/>
        </w:rPr>
        <w:t>Assessment: Rubric &amp; Teacher observation</w:t>
      </w:r>
    </w:p>
    <w:p w:rsidR="002B6F7F" w:rsidRDefault="002B6F7F" w:rsidP="002B6F7F">
      <w:pPr>
        <w:rPr>
          <w:i/>
          <w:iCs/>
          <w:sz w:val="24"/>
          <w:szCs w:val="24"/>
        </w:rPr>
      </w:pPr>
      <w:r>
        <w:rPr>
          <w:i/>
          <w:iCs/>
          <w:sz w:val="24"/>
          <w:szCs w:val="24"/>
        </w:rPr>
        <w:tab/>
      </w:r>
      <w:r>
        <w:rPr>
          <w:i/>
          <w:iCs/>
          <w:sz w:val="24"/>
          <w:szCs w:val="24"/>
        </w:rPr>
        <w:tab/>
      </w:r>
    </w:p>
    <w:p w:rsidR="002B6F7F" w:rsidRDefault="002B6F7F" w:rsidP="002B6F7F">
      <w:pPr>
        <w:rPr>
          <w:sz w:val="24"/>
          <w:szCs w:val="24"/>
        </w:rPr>
      </w:pPr>
      <w:r>
        <w:rPr>
          <w:sz w:val="24"/>
          <w:szCs w:val="24"/>
        </w:rPr>
        <w:tab/>
      </w:r>
      <w:r>
        <w:rPr>
          <w:sz w:val="24"/>
          <w:szCs w:val="24"/>
        </w:rPr>
        <w:tab/>
        <w:t xml:space="preserve">2. The student will </w:t>
      </w:r>
      <w:r w:rsidR="00206941">
        <w:rPr>
          <w:sz w:val="24"/>
          <w:szCs w:val="24"/>
        </w:rPr>
        <w:t>create 4</w:t>
      </w:r>
      <w:r>
        <w:rPr>
          <w:sz w:val="24"/>
          <w:szCs w:val="24"/>
        </w:rPr>
        <w:t xml:space="preserve"> preliminary sketch</w:t>
      </w:r>
      <w:r w:rsidR="00206941">
        <w:rPr>
          <w:sz w:val="24"/>
          <w:szCs w:val="24"/>
        </w:rPr>
        <w:t>es of 4 different angles of a shoe.</w:t>
      </w:r>
    </w:p>
    <w:p w:rsidR="002B6F7F" w:rsidRDefault="002B6F7F" w:rsidP="002B6F7F">
      <w:pPr>
        <w:rPr>
          <w:sz w:val="24"/>
          <w:szCs w:val="24"/>
        </w:rPr>
      </w:pPr>
      <w:r>
        <w:rPr>
          <w:i/>
          <w:iCs/>
          <w:sz w:val="24"/>
          <w:szCs w:val="24"/>
        </w:rPr>
        <w:tab/>
      </w:r>
      <w:r>
        <w:rPr>
          <w:i/>
          <w:iCs/>
          <w:sz w:val="24"/>
          <w:szCs w:val="24"/>
        </w:rPr>
        <w:tab/>
        <w:t xml:space="preserve">     Assessment: Rubric, Teacher Observation (Checklist) </w:t>
      </w:r>
    </w:p>
    <w:p w:rsidR="002B6F7F" w:rsidRDefault="002B6F7F" w:rsidP="002B6F7F">
      <w:pPr>
        <w:rPr>
          <w:sz w:val="24"/>
          <w:szCs w:val="24"/>
        </w:rPr>
      </w:pPr>
      <w:r>
        <w:rPr>
          <w:sz w:val="24"/>
          <w:szCs w:val="24"/>
        </w:rPr>
        <w:tab/>
      </w:r>
      <w:r>
        <w:rPr>
          <w:sz w:val="24"/>
          <w:szCs w:val="24"/>
        </w:rPr>
        <w:tab/>
      </w:r>
    </w:p>
    <w:p w:rsidR="002B6F7F" w:rsidRDefault="002B6F7F" w:rsidP="002B6F7F">
      <w:pPr>
        <w:rPr>
          <w:sz w:val="24"/>
          <w:szCs w:val="24"/>
        </w:rPr>
      </w:pPr>
      <w:r>
        <w:rPr>
          <w:sz w:val="24"/>
          <w:szCs w:val="24"/>
        </w:rPr>
        <w:tab/>
      </w:r>
      <w:r>
        <w:rPr>
          <w:sz w:val="24"/>
          <w:szCs w:val="24"/>
        </w:rPr>
        <w:tab/>
        <w:t xml:space="preserve">3. The students will create a </w:t>
      </w:r>
      <w:r w:rsidR="00206941">
        <w:rPr>
          <w:sz w:val="24"/>
          <w:szCs w:val="24"/>
        </w:rPr>
        <w:t>Dave White inspired splatter paint shoe composition</w:t>
      </w:r>
      <w:r>
        <w:rPr>
          <w:sz w:val="24"/>
          <w:szCs w:val="24"/>
        </w:rPr>
        <w:t xml:space="preserve">. </w:t>
      </w:r>
    </w:p>
    <w:p w:rsidR="002B6F7F" w:rsidRDefault="002B6F7F" w:rsidP="002B6F7F">
      <w:pPr>
        <w:rPr>
          <w:sz w:val="24"/>
          <w:szCs w:val="24"/>
        </w:rPr>
      </w:pPr>
      <w:r>
        <w:rPr>
          <w:sz w:val="24"/>
          <w:szCs w:val="24"/>
        </w:rPr>
        <w:tab/>
      </w:r>
      <w:r>
        <w:rPr>
          <w:sz w:val="24"/>
          <w:szCs w:val="24"/>
        </w:rPr>
        <w:tab/>
        <w:t xml:space="preserve">     </w:t>
      </w:r>
      <w:r>
        <w:rPr>
          <w:i/>
          <w:iCs/>
          <w:sz w:val="24"/>
          <w:szCs w:val="24"/>
        </w:rPr>
        <w:t>Assessment: Ru</w:t>
      </w:r>
      <w:r w:rsidR="00206941">
        <w:rPr>
          <w:i/>
          <w:iCs/>
          <w:sz w:val="24"/>
          <w:szCs w:val="24"/>
        </w:rPr>
        <w:t>bric, Teacher Observation, Self-</w:t>
      </w:r>
      <w:r>
        <w:rPr>
          <w:i/>
          <w:iCs/>
          <w:sz w:val="24"/>
          <w:szCs w:val="24"/>
        </w:rPr>
        <w:t>evaluation</w:t>
      </w:r>
    </w:p>
    <w:p w:rsidR="002B6F7F" w:rsidRDefault="002B6F7F" w:rsidP="002B6F7F">
      <w:pPr>
        <w:rPr>
          <w:sz w:val="24"/>
          <w:szCs w:val="24"/>
        </w:rPr>
      </w:pPr>
      <w:r>
        <w:rPr>
          <w:sz w:val="24"/>
          <w:szCs w:val="24"/>
        </w:rPr>
        <w:tab/>
      </w:r>
    </w:p>
    <w:p w:rsidR="002B6F7F" w:rsidRDefault="002B6F7F" w:rsidP="002B6F7F">
      <w:pPr>
        <w:rPr>
          <w:sz w:val="24"/>
          <w:szCs w:val="24"/>
        </w:rPr>
      </w:pPr>
      <w:r>
        <w:rPr>
          <w:sz w:val="24"/>
          <w:szCs w:val="24"/>
        </w:rPr>
        <w:tab/>
      </w:r>
      <w:r>
        <w:rPr>
          <w:sz w:val="24"/>
          <w:szCs w:val="24"/>
        </w:rPr>
        <w:tab/>
        <w:t xml:space="preserve">4. The student will participate in a peer critique. </w:t>
      </w:r>
    </w:p>
    <w:p w:rsidR="002B6F7F" w:rsidRDefault="002B6F7F" w:rsidP="002B6F7F">
      <w:pPr>
        <w:rPr>
          <w:i/>
          <w:iCs/>
          <w:sz w:val="24"/>
          <w:szCs w:val="24"/>
        </w:rPr>
      </w:pPr>
      <w:r>
        <w:rPr>
          <w:i/>
          <w:iCs/>
          <w:sz w:val="24"/>
          <w:szCs w:val="24"/>
        </w:rPr>
        <w:tab/>
      </w:r>
      <w:r>
        <w:rPr>
          <w:i/>
          <w:iCs/>
          <w:sz w:val="24"/>
          <w:szCs w:val="24"/>
        </w:rPr>
        <w:tab/>
      </w:r>
      <w:r>
        <w:rPr>
          <w:sz w:val="24"/>
          <w:szCs w:val="24"/>
        </w:rPr>
        <w:t xml:space="preserve">    </w:t>
      </w:r>
      <w:r>
        <w:rPr>
          <w:i/>
          <w:iCs/>
          <w:sz w:val="24"/>
          <w:szCs w:val="24"/>
        </w:rPr>
        <w:t xml:space="preserve"> Assessment: Teacher Observation, Rubric, Peer Critique worksheet </w:t>
      </w:r>
    </w:p>
    <w:p w:rsidR="002B6F7F" w:rsidRDefault="002B6F7F" w:rsidP="002B6F7F">
      <w:pPr>
        <w:rPr>
          <w:sz w:val="24"/>
          <w:szCs w:val="24"/>
        </w:rPr>
      </w:pPr>
    </w:p>
    <w:p w:rsidR="002B6F7F" w:rsidRDefault="002B6F7F" w:rsidP="002B6F7F">
      <w:pPr>
        <w:rPr>
          <w:sz w:val="24"/>
          <w:szCs w:val="24"/>
        </w:rPr>
      </w:pPr>
      <w:r>
        <w:rPr>
          <w:sz w:val="24"/>
          <w:szCs w:val="24"/>
        </w:rPr>
        <w:tab/>
      </w:r>
      <w:r>
        <w:rPr>
          <w:sz w:val="24"/>
          <w:szCs w:val="24"/>
        </w:rPr>
        <w:tab/>
      </w:r>
    </w:p>
    <w:p w:rsidR="002B6F7F" w:rsidRDefault="002B6F7F" w:rsidP="002B6F7F">
      <w:pPr>
        <w:rPr>
          <w:bCs/>
          <w:sz w:val="24"/>
          <w:szCs w:val="24"/>
        </w:rPr>
      </w:pPr>
      <w:r>
        <w:rPr>
          <w:b/>
          <w:bCs/>
          <w:sz w:val="24"/>
          <w:szCs w:val="24"/>
          <w:u w:val="single"/>
        </w:rPr>
        <w:t>Materials, Tools, and Equipment:</w:t>
      </w:r>
    </w:p>
    <w:p w:rsidR="00206941" w:rsidRPr="00206941" w:rsidRDefault="00206941" w:rsidP="002B6F7F">
      <w:pPr>
        <w:rPr>
          <w:sz w:val="24"/>
          <w:szCs w:val="24"/>
        </w:rPr>
      </w:pPr>
      <w:r>
        <w:rPr>
          <w:bCs/>
          <w:sz w:val="24"/>
          <w:szCs w:val="24"/>
        </w:rPr>
        <w:tab/>
        <w:t>Sketch paper, pencil, shoes, tempera paint, brushes, cardboard and mat board</w:t>
      </w:r>
    </w:p>
    <w:p w:rsidR="002B6F7F" w:rsidRDefault="002B6F7F" w:rsidP="002B6F7F">
      <w:pPr>
        <w:rPr>
          <w:sz w:val="24"/>
          <w:szCs w:val="24"/>
        </w:rPr>
      </w:pPr>
    </w:p>
    <w:p w:rsidR="002B6F7F" w:rsidRDefault="002B6F7F" w:rsidP="002B6F7F">
      <w:pPr>
        <w:rPr>
          <w:b/>
          <w:bCs/>
          <w:sz w:val="24"/>
          <w:szCs w:val="24"/>
          <w:u w:val="single"/>
        </w:rPr>
      </w:pPr>
      <w:r>
        <w:rPr>
          <w:b/>
          <w:bCs/>
          <w:sz w:val="24"/>
          <w:szCs w:val="24"/>
          <w:u w:val="single"/>
        </w:rPr>
        <w:t>Visuals &amp; Resources:</w:t>
      </w:r>
    </w:p>
    <w:p w:rsidR="002B6F7F" w:rsidRDefault="00206941" w:rsidP="002B6F7F">
      <w:pPr>
        <w:rPr>
          <w:sz w:val="24"/>
          <w:szCs w:val="24"/>
        </w:rPr>
      </w:pPr>
      <w:r>
        <w:rPr>
          <w:sz w:val="24"/>
          <w:szCs w:val="24"/>
        </w:rPr>
        <w:tab/>
        <w:t xml:space="preserve">Dave White:   </w:t>
      </w:r>
      <w:hyperlink r:id="rId8" w:history="1">
        <w:r w:rsidR="00277E0C" w:rsidRPr="00F71607">
          <w:rPr>
            <w:rStyle w:val="Hyperlink"/>
            <w:sz w:val="24"/>
            <w:szCs w:val="24"/>
          </w:rPr>
          <w:t>http://davewhiteart.com/</w:t>
        </w:r>
      </w:hyperlink>
    </w:p>
    <w:p w:rsidR="002B6F7F" w:rsidRDefault="002B6F7F" w:rsidP="002B6F7F">
      <w:pPr>
        <w:rPr>
          <w:sz w:val="24"/>
          <w:szCs w:val="24"/>
        </w:rPr>
      </w:pPr>
    </w:p>
    <w:p w:rsidR="002B6F7F" w:rsidRDefault="002B6F7F" w:rsidP="002B6F7F">
      <w:pPr>
        <w:rPr>
          <w:sz w:val="24"/>
          <w:szCs w:val="24"/>
        </w:rPr>
      </w:pPr>
      <w:r>
        <w:rPr>
          <w:b/>
          <w:bCs/>
          <w:sz w:val="24"/>
          <w:szCs w:val="24"/>
          <w:u w:val="single"/>
        </w:rPr>
        <w:t>Vocabulary:</w:t>
      </w:r>
    </w:p>
    <w:p w:rsidR="002B6F7F" w:rsidRDefault="002B6F7F" w:rsidP="002B6F7F">
      <w:pPr>
        <w:numPr>
          <w:ilvl w:val="0"/>
          <w:numId w:val="2"/>
        </w:numPr>
        <w:ind w:left="360" w:hanging="360"/>
        <w:rPr>
          <w:sz w:val="24"/>
          <w:szCs w:val="24"/>
        </w:rPr>
      </w:pPr>
      <w:r>
        <w:rPr>
          <w:sz w:val="24"/>
          <w:szCs w:val="24"/>
        </w:rPr>
        <w:t xml:space="preserve">Elements of Design </w:t>
      </w:r>
      <w:r w:rsidRPr="00277E0C">
        <w:rPr>
          <w:b/>
          <w:sz w:val="24"/>
          <w:szCs w:val="24"/>
        </w:rPr>
        <w:t>(line</w:t>
      </w:r>
      <w:r>
        <w:rPr>
          <w:sz w:val="24"/>
          <w:szCs w:val="24"/>
        </w:rPr>
        <w:t xml:space="preserve">, </w:t>
      </w:r>
      <w:r>
        <w:rPr>
          <w:b/>
          <w:bCs/>
          <w:sz w:val="24"/>
          <w:szCs w:val="24"/>
        </w:rPr>
        <w:t>shape</w:t>
      </w:r>
      <w:r>
        <w:rPr>
          <w:sz w:val="24"/>
          <w:szCs w:val="24"/>
        </w:rPr>
        <w:t xml:space="preserve">, form, </w:t>
      </w:r>
      <w:r w:rsidRPr="00277E0C">
        <w:rPr>
          <w:b/>
          <w:sz w:val="24"/>
          <w:szCs w:val="24"/>
        </w:rPr>
        <w:t>color</w:t>
      </w:r>
      <w:r>
        <w:rPr>
          <w:sz w:val="24"/>
          <w:szCs w:val="24"/>
        </w:rPr>
        <w:t xml:space="preserve">, value, </w:t>
      </w:r>
      <w:r w:rsidRPr="00277E0C">
        <w:rPr>
          <w:bCs/>
          <w:sz w:val="24"/>
          <w:szCs w:val="24"/>
        </w:rPr>
        <w:t>texture</w:t>
      </w:r>
      <w:r w:rsidRPr="00277E0C">
        <w:rPr>
          <w:sz w:val="24"/>
          <w:szCs w:val="24"/>
        </w:rPr>
        <w:t xml:space="preserve">, </w:t>
      </w:r>
      <w:r w:rsidRPr="00277E0C">
        <w:rPr>
          <w:bCs/>
          <w:sz w:val="24"/>
          <w:szCs w:val="24"/>
        </w:rPr>
        <w:t>space</w:t>
      </w:r>
      <w:r>
        <w:rPr>
          <w:sz w:val="24"/>
          <w:szCs w:val="24"/>
        </w:rPr>
        <w:t>)</w:t>
      </w:r>
    </w:p>
    <w:p w:rsidR="002B6F7F" w:rsidRDefault="002B6F7F" w:rsidP="002B6F7F">
      <w:pPr>
        <w:numPr>
          <w:ilvl w:val="0"/>
          <w:numId w:val="2"/>
        </w:numPr>
        <w:ind w:left="360" w:hanging="360"/>
        <w:rPr>
          <w:sz w:val="24"/>
          <w:szCs w:val="24"/>
        </w:rPr>
      </w:pPr>
      <w:r w:rsidRPr="00277E0C">
        <w:rPr>
          <w:sz w:val="24"/>
          <w:szCs w:val="24"/>
        </w:rPr>
        <w:t>Principles of Design (</w:t>
      </w:r>
      <w:r w:rsidRPr="00277E0C">
        <w:rPr>
          <w:b/>
          <w:bCs/>
          <w:sz w:val="24"/>
          <w:szCs w:val="24"/>
        </w:rPr>
        <w:t>balance</w:t>
      </w:r>
      <w:r w:rsidRPr="00277E0C">
        <w:rPr>
          <w:sz w:val="24"/>
          <w:szCs w:val="24"/>
        </w:rPr>
        <w:t xml:space="preserve">, rhythm, movement, contrast, </w:t>
      </w:r>
      <w:r w:rsidRPr="00277E0C">
        <w:rPr>
          <w:b/>
          <w:sz w:val="24"/>
          <w:szCs w:val="24"/>
        </w:rPr>
        <w:t>emphasis,</w:t>
      </w:r>
      <w:r w:rsidRPr="00277E0C">
        <w:rPr>
          <w:sz w:val="24"/>
          <w:szCs w:val="24"/>
        </w:rPr>
        <w:t xml:space="preserve"> pattern, </w:t>
      </w:r>
      <w:r w:rsidRPr="00277E0C">
        <w:rPr>
          <w:bCs/>
          <w:sz w:val="24"/>
          <w:szCs w:val="24"/>
        </w:rPr>
        <w:t>unity</w:t>
      </w:r>
      <w:r w:rsidRPr="00277E0C">
        <w:rPr>
          <w:sz w:val="24"/>
          <w:szCs w:val="24"/>
        </w:rPr>
        <w:t>)</w:t>
      </w:r>
    </w:p>
    <w:p w:rsidR="00277E0C" w:rsidRDefault="00277E0C" w:rsidP="002B6F7F">
      <w:pPr>
        <w:numPr>
          <w:ilvl w:val="0"/>
          <w:numId w:val="2"/>
        </w:numPr>
        <w:ind w:left="360" w:hanging="360"/>
        <w:rPr>
          <w:sz w:val="24"/>
          <w:szCs w:val="24"/>
        </w:rPr>
      </w:pPr>
      <w:r>
        <w:rPr>
          <w:sz w:val="24"/>
          <w:szCs w:val="24"/>
        </w:rPr>
        <w:t>Splatter Painting/action painting</w:t>
      </w:r>
    </w:p>
    <w:p w:rsidR="00277E0C" w:rsidRDefault="00277E0C" w:rsidP="002B6F7F">
      <w:pPr>
        <w:numPr>
          <w:ilvl w:val="0"/>
          <w:numId w:val="2"/>
        </w:numPr>
        <w:ind w:left="360" w:hanging="360"/>
        <w:rPr>
          <w:sz w:val="24"/>
          <w:szCs w:val="24"/>
        </w:rPr>
      </w:pPr>
      <w:r>
        <w:rPr>
          <w:sz w:val="24"/>
          <w:szCs w:val="24"/>
        </w:rPr>
        <w:t>Observational Drawing</w:t>
      </w:r>
    </w:p>
    <w:p w:rsidR="00277E0C" w:rsidRPr="00277E0C" w:rsidRDefault="00277E0C" w:rsidP="00277E0C">
      <w:pPr>
        <w:rPr>
          <w:sz w:val="24"/>
          <w:szCs w:val="24"/>
        </w:rPr>
      </w:pPr>
    </w:p>
    <w:p w:rsidR="002B6F7F" w:rsidRDefault="002B6F7F" w:rsidP="002B6F7F">
      <w:pPr>
        <w:rPr>
          <w:b/>
          <w:bCs/>
          <w:sz w:val="24"/>
          <w:szCs w:val="24"/>
          <w:u w:val="single"/>
        </w:rPr>
      </w:pPr>
      <w:r>
        <w:rPr>
          <w:b/>
          <w:bCs/>
          <w:sz w:val="24"/>
          <w:szCs w:val="24"/>
          <w:u w:val="single"/>
        </w:rPr>
        <w:t>Background Instructional Context:</w:t>
      </w:r>
    </w:p>
    <w:p w:rsidR="002B6F7F" w:rsidRDefault="002B6F7F" w:rsidP="002B6F7F">
      <w:pPr>
        <w:rPr>
          <w:sz w:val="24"/>
          <w:szCs w:val="24"/>
        </w:rPr>
      </w:pPr>
      <w:r>
        <w:rPr>
          <w:sz w:val="24"/>
          <w:szCs w:val="24"/>
        </w:rPr>
        <w:tab/>
      </w:r>
      <w:r w:rsidR="00277E0C">
        <w:rPr>
          <w:sz w:val="24"/>
          <w:szCs w:val="24"/>
        </w:rPr>
        <w:t xml:space="preserve">Prior to this lesson the students have worked on right brain drawing activities such as upside down drawing and +/- space drawing. </w:t>
      </w:r>
      <w:r>
        <w:rPr>
          <w:sz w:val="24"/>
          <w:szCs w:val="24"/>
        </w:rPr>
        <w:t xml:space="preserve"> </w:t>
      </w:r>
    </w:p>
    <w:p w:rsidR="002B6F7F" w:rsidRDefault="002B6F7F" w:rsidP="002B6F7F">
      <w:pPr>
        <w:rPr>
          <w:sz w:val="24"/>
          <w:szCs w:val="24"/>
        </w:rPr>
      </w:pPr>
      <w:r>
        <w:rPr>
          <w:sz w:val="24"/>
          <w:szCs w:val="24"/>
        </w:rPr>
        <w:tab/>
      </w:r>
    </w:p>
    <w:p w:rsidR="002F55F5" w:rsidRDefault="002F55F5" w:rsidP="002B6F7F">
      <w:pPr>
        <w:rPr>
          <w:b/>
          <w:bCs/>
          <w:sz w:val="24"/>
          <w:szCs w:val="24"/>
          <w:u w:val="single"/>
        </w:rPr>
      </w:pPr>
    </w:p>
    <w:p w:rsidR="002F55F5" w:rsidRDefault="002F55F5" w:rsidP="002B6F7F">
      <w:pPr>
        <w:rPr>
          <w:b/>
          <w:bCs/>
          <w:sz w:val="24"/>
          <w:szCs w:val="24"/>
          <w:u w:val="single"/>
        </w:rPr>
      </w:pPr>
    </w:p>
    <w:p w:rsidR="002F55F5" w:rsidRDefault="002F55F5" w:rsidP="002B6F7F">
      <w:pPr>
        <w:rPr>
          <w:b/>
          <w:bCs/>
          <w:sz w:val="24"/>
          <w:szCs w:val="24"/>
          <w:u w:val="single"/>
        </w:rPr>
      </w:pPr>
    </w:p>
    <w:p w:rsidR="002F55F5" w:rsidRDefault="002F55F5" w:rsidP="002B6F7F">
      <w:pPr>
        <w:rPr>
          <w:b/>
          <w:bCs/>
          <w:sz w:val="24"/>
          <w:szCs w:val="24"/>
          <w:u w:val="single"/>
        </w:rPr>
      </w:pPr>
    </w:p>
    <w:p w:rsidR="002B6F7F" w:rsidRDefault="002B6F7F" w:rsidP="002B6F7F">
      <w:pPr>
        <w:rPr>
          <w:sz w:val="24"/>
          <w:szCs w:val="24"/>
        </w:rPr>
      </w:pPr>
      <w:r>
        <w:rPr>
          <w:b/>
          <w:bCs/>
          <w:sz w:val="24"/>
          <w:szCs w:val="24"/>
          <w:u w:val="single"/>
        </w:rPr>
        <w:lastRenderedPageBreak/>
        <w:t>Procedure:</w:t>
      </w:r>
      <w:r>
        <w:rPr>
          <w:sz w:val="24"/>
          <w:szCs w:val="24"/>
          <w:u w:val="single"/>
        </w:rPr>
        <w:t xml:space="preserve"> </w:t>
      </w:r>
      <w:r>
        <w:rPr>
          <w:sz w:val="24"/>
          <w:szCs w:val="24"/>
        </w:rPr>
        <w:t>This lesson will take 2</w:t>
      </w:r>
      <w:r w:rsidR="00277E0C">
        <w:rPr>
          <w:sz w:val="24"/>
          <w:szCs w:val="24"/>
        </w:rPr>
        <w:t>.5</w:t>
      </w:r>
      <w:r>
        <w:rPr>
          <w:sz w:val="24"/>
          <w:szCs w:val="24"/>
        </w:rPr>
        <w:t>-90 minute class periods.</w:t>
      </w:r>
    </w:p>
    <w:p w:rsidR="00277E0C" w:rsidRDefault="00277E0C" w:rsidP="002B6F7F">
      <w:pPr>
        <w:rPr>
          <w:sz w:val="24"/>
          <w:szCs w:val="24"/>
        </w:rPr>
      </w:pPr>
    </w:p>
    <w:p w:rsidR="002B6F7F" w:rsidRDefault="002B6F7F" w:rsidP="002B6F7F">
      <w:pPr>
        <w:rPr>
          <w:sz w:val="24"/>
          <w:szCs w:val="24"/>
        </w:rPr>
      </w:pPr>
      <w:r>
        <w:rPr>
          <w:sz w:val="24"/>
          <w:szCs w:val="24"/>
        </w:rPr>
        <w:t xml:space="preserve">Directions: </w:t>
      </w:r>
      <w:r w:rsidR="00277E0C">
        <w:rPr>
          <w:sz w:val="24"/>
          <w:szCs w:val="24"/>
        </w:rPr>
        <w:t xml:space="preserve">Start by showing them what the outcome will be. Introduce the art work of Dave White and discuss the impact his art has had in the advertising world. The student then needs to select a shoe that they would like to do a 4 angle observational shoe drawing of. The teacher should demo how to start an observational drawing (simplifying the object into shapes, and searching lines/gesture). Explain contour lines and varying line thickness. They should spend 1 full day on these. Day two they need to finish up their 4 angles within the first 30 minutes. </w:t>
      </w:r>
      <w:r w:rsidR="00F831C3">
        <w:rPr>
          <w:sz w:val="24"/>
          <w:szCs w:val="24"/>
        </w:rPr>
        <w:t>They are to pick their favorite angle from their study to draw on a piece of cardboard. This drawing should be in pencil and then they can use some mixed media on it to help create an emphasis. Once that is complete they can do their splatter paint background. I created a space inside for this “event” to take place. I told them to use either black or white and no more than 3 more colors since we have not gone over color theory yet. As soon as they finish their background they need to staple their finished drawing to the background and then go back in and add some more splatters purposely on top. Most students will complete the splatter painting part on the 3</w:t>
      </w:r>
      <w:r w:rsidR="00F831C3" w:rsidRPr="00F831C3">
        <w:rPr>
          <w:sz w:val="24"/>
          <w:szCs w:val="24"/>
          <w:vertAlign w:val="superscript"/>
        </w:rPr>
        <w:t>rd</w:t>
      </w:r>
      <w:r w:rsidR="00F831C3">
        <w:rPr>
          <w:sz w:val="24"/>
          <w:szCs w:val="24"/>
        </w:rPr>
        <w:t xml:space="preserve"> day. </w:t>
      </w:r>
    </w:p>
    <w:p w:rsidR="002B6F7F" w:rsidRDefault="002B6F7F" w:rsidP="002B6F7F">
      <w:pPr>
        <w:rPr>
          <w:sz w:val="24"/>
          <w:szCs w:val="24"/>
        </w:rPr>
      </w:pPr>
      <w:r>
        <w:rPr>
          <w:sz w:val="24"/>
          <w:szCs w:val="24"/>
        </w:rPr>
        <w:tab/>
      </w:r>
    </w:p>
    <w:p w:rsidR="002B6F7F" w:rsidRDefault="002B6F7F" w:rsidP="002B6F7F">
      <w:pPr>
        <w:rPr>
          <w:sz w:val="24"/>
          <w:szCs w:val="24"/>
        </w:rPr>
      </w:pPr>
    </w:p>
    <w:p w:rsidR="002B6F7F" w:rsidRDefault="002B6F7F" w:rsidP="002B6F7F">
      <w:pPr>
        <w:rPr>
          <w:sz w:val="24"/>
          <w:szCs w:val="24"/>
        </w:rPr>
      </w:pPr>
      <w:r>
        <w:rPr>
          <w:b/>
          <w:bCs/>
          <w:sz w:val="24"/>
          <w:szCs w:val="24"/>
        </w:rPr>
        <w:t xml:space="preserve">Assessment: </w:t>
      </w:r>
      <w:r>
        <w:rPr>
          <w:sz w:val="24"/>
          <w:szCs w:val="24"/>
        </w:rPr>
        <w:t xml:space="preserve">The teacher will use a criterion referenced art production rubric to assess </w:t>
      </w:r>
      <w:r>
        <w:rPr>
          <w:sz w:val="24"/>
          <w:szCs w:val="24"/>
        </w:rPr>
        <w:tab/>
        <w:t>student achievement and by observation of clas</w:t>
      </w:r>
      <w:r w:rsidR="00F831C3">
        <w:rPr>
          <w:sz w:val="24"/>
          <w:szCs w:val="24"/>
        </w:rPr>
        <w:t xml:space="preserve">s participation. Comprehension </w:t>
      </w:r>
      <w:r>
        <w:rPr>
          <w:sz w:val="24"/>
          <w:szCs w:val="24"/>
        </w:rPr>
        <w:t xml:space="preserve">and application of the aesthetic values of </w:t>
      </w:r>
      <w:r w:rsidR="00F831C3">
        <w:rPr>
          <w:sz w:val="24"/>
          <w:szCs w:val="24"/>
        </w:rPr>
        <w:t>shoes</w:t>
      </w:r>
      <w:r>
        <w:rPr>
          <w:sz w:val="24"/>
          <w:szCs w:val="24"/>
        </w:rPr>
        <w:t xml:space="preserve"> will be assessed through the peer critique</w:t>
      </w:r>
      <w:r w:rsidR="00F831C3">
        <w:rPr>
          <w:sz w:val="24"/>
          <w:szCs w:val="24"/>
        </w:rPr>
        <w:t xml:space="preserve">.  </w:t>
      </w:r>
      <w:r>
        <w:rPr>
          <w:sz w:val="24"/>
          <w:szCs w:val="24"/>
        </w:rPr>
        <w:t xml:space="preserve"> </w:t>
      </w:r>
    </w:p>
    <w:p w:rsidR="002B6F7F" w:rsidRDefault="002B6F7F" w:rsidP="002B6F7F">
      <w:pPr>
        <w:rPr>
          <w:sz w:val="24"/>
          <w:szCs w:val="24"/>
        </w:rPr>
      </w:pPr>
    </w:p>
    <w:p w:rsidR="002B6F7F" w:rsidRDefault="002B6F7F" w:rsidP="002B6F7F">
      <w:pPr>
        <w:jc w:val="center"/>
        <w:rPr>
          <w:sz w:val="48"/>
          <w:szCs w:val="48"/>
        </w:rPr>
      </w:pPr>
    </w:p>
    <w:p w:rsidR="002B6F7F" w:rsidRDefault="002B6F7F" w:rsidP="002B6F7F">
      <w:pPr>
        <w:jc w:val="center"/>
        <w:rPr>
          <w:sz w:val="48"/>
          <w:szCs w:val="48"/>
        </w:rPr>
      </w:pPr>
    </w:p>
    <w:p w:rsidR="002B6F7F" w:rsidRDefault="002B6F7F" w:rsidP="002B6F7F">
      <w:pPr>
        <w:jc w:val="center"/>
        <w:rPr>
          <w:sz w:val="48"/>
          <w:szCs w:val="48"/>
        </w:rPr>
      </w:pPr>
    </w:p>
    <w:p w:rsidR="002B6F7F" w:rsidRDefault="002B6F7F" w:rsidP="002B6F7F">
      <w:pPr>
        <w:jc w:val="center"/>
        <w:rPr>
          <w:sz w:val="48"/>
          <w:szCs w:val="48"/>
        </w:rPr>
      </w:pPr>
    </w:p>
    <w:p w:rsidR="002B6F7F" w:rsidRDefault="002B6F7F" w:rsidP="002B6F7F">
      <w:pPr>
        <w:jc w:val="center"/>
        <w:rPr>
          <w:sz w:val="48"/>
          <w:szCs w:val="48"/>
        </w:rPr>
      </w:pPr>
    </w:p>
    <w:p w:rsidR="002B6F7F" w:rsidRDefault="002B6F7F" w:rsidP="002B6F7F">
      <w:pPr>
        <w:jc w:val="center"/>
        <w:rPr>
          <w:sz w:val="48"/>
          <w:szCs w:val="48"/>
        </w:rPr>
      </w:pPr>
    </w:p>
    <w:p w:rsidR="002B6F7F" w:rsidRDefault="002B6F7F" w:rsidP="002B6F7F">
      <w:pPr>
        <w:jc w:val="center"/>
        <w:rPr>
          <w:sz w:val="48"/>
          <w:szCs w:val="48"/>
        </w:rPr>
      </w:pPr>
    </w:p>
    <w:p w:rsidR="002B6F7F" w:rsidRDefault="002B6F7F" w:rsidP="002B6F7F">
      <w:pPr>
        <w:jc w:val="center"/>
        <w:rPr>
          <w:sz w:val="48"/>
          <w:szCs w:val="48"/>
        </w:rPr>
      </w:pPr>
    </w:p>
    <w:p w:rsidR="00F831C3" w:rsidRDefault="00F831C3" w:rsidP="002B6F7F">
      <w:pPr>
        <w:jc w:val="center"/>
        <w:rPr>
          <w:sz w:val="48"/>
          <w:szCs w:val="48"/>
        </w:rPr>
      </w:pPr>
    </w:p>
    <w:p w:rsidR="00F831C3" w:rsidRDefault="00F831C3" w:rsidP="002B6F7F">
      <w:pPr>
        <w:jc w:val="center"/>
        <w:rPr>
          <w:sz w:val="48"/>
          <w:szCs w:val="48"/>
        </w:rPr>
      </w:pPr>
    </w:p>
    <w:p w:rsidR="00F831C3" w:rsidRDefault="00F831C3" w:rsidP="002B6F7F">
      <w:pPr>
        <w:jc w:val="center"/>
        <w:rPr>
          <w:sz w:val="48"/>
          <w:szCs w:val="48"/>
        </w:rPr>
      </w:pPr>
    </w:p>
    <w:p w:rsidR="00F831C3" w:rsidRDefault="00F831C3" w:rsidP="002B6F7F">
      <w:pPr>
        <w:jc w:val="center"/>
        <w:rPr>
          <w:sz w:val="48"/>
          <w:szCs w:val="48"/>
        </w:rPr>
      </w:pPr>
    </w:p>
    <w:p w:rsidR="002B6F7F" w:rsidRDefault="00F831C3" w:rsidP="002B6F7F">
      <w:pPr>
        <w:jc w:val="center"/>
        <w:rPr>
          <w:sz w:val="48"/>
          <w:szCs w:val="48"/>
        </w:rPr>
      </w:pPr>
      <w:bookmarkStart w:id="0" w:name="_GoBack"/>
      <w:bookmarkEnd w:id="0"/>
      <w:r>
        <w:rPr>
          <w:sz w:val="48"/>
          <w:szCs w:val="48"/>
        </w:rPr>
        <w:lastRenderedPageBreak/>
        <w:t>Splatter Paint Shoe</w:t>
      </w:r>
      <w:r w:rsidR="002B6F7F">
        <w:rPr>
          <w:sz w:val="48"/>
          <w:szCs w:val="48"/>
        </w:rPr>
        <w:t xml:space="preserve"> Rubric</w:t>
      </w:r>
    </w:p>
    <w:tbl>
      <w:tblPr>
        <w:tblW w:w="0" w:type="auto"/>
        <w:tblLayout w:type="fixed"/>
        <w:tblCellMar>
          <w:left w:w="180" w:type="dxa"/>
          <w:right w:w="180" w:type="dxa"/>
        </w:tblCellMar>
        <w:tblLook w:val="0000" w:firstRow="0" w:lastRow="0" w:firstColumn="0" w:lastColumn="0" w:noHBand="0" w:noVBand="0"/>
      </w:tblPr>
      <w:tblGrid>
        <w:gridCol w:w="1536"/>
        <w:gridCol w:w="1770"/>
        <w:gridCol w:w="1770"/>
        <w:gridCol w:w="1768"/>
        <w:gridCol w:w="2006"/>
      </w:tblGrid>
      <w:tr w:rsidR="002B6F7F" w:rsidTr="00315E43">
        <w:trPr>
          <w:trHeight w:val="770"/>
        </w:trPr>
        <w:tc>
          <w:tcPr>
            <w:tcW w:w="1536"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Criteria</w:t>
            </w:r>
          </w:p>
        </w:tc>
        <w:tc>
          <w:tcPr>
            <w:tcW w:w="1770"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0-Unsatisfactory</w:t>
            </w:r>
          </w:p>
        </w:tc>
        <w:tc>
          <w:tcPr>
            <w:tcW w:w="1770"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1-Needs Improvement</w:t>
            </w:r>
          </w:p>
        </w:tc>
        <w:tc>
          <w:tcPr>
            <w:tcW w:w="1768"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 xml:space="preserve">2- Satisfactory </w:t>
            </w:r>
          </w:p>
          <w:p w:rsidR="002B6F7F" w:rsidRDefault="002B6F7F" w:rsidP="00315E43">
            <w:pPr>
              <w:rPr>
                <w:rFonts w:ascii="Arial" w:hAnsi="Arial" w:cs="Arial"/>
              </w:rPr>
            </w:pPr>
            <w:r>
              <w:rPr>
                <w:rFonts w:ascii="Arial" w:hAnsi="Arial" w:cs="Arial"/>
              </w:rPr>
              <w:t>(Target)</w:t>
            </w:r>
          </w:p>
        </w:tc>
        <w:tc>
          <w:tcPr>
            <w:tcW w:w="2006" w:type="dxa"/>
            <w:tcBorders>
              <w:top w:val="single" w:sz="8" w:space="0" w:color="auto"/>
              <w:left w:val="single" w:sz="8" w:space="0" w:color="auto"/>
              <w:bottom w:val="nil"/>
              <w:right w:val="single" w:sz="8" w:space="0" w:color="auto"/>
            </w:tcBorders>
          </w:tcPr>
          <w:p w:rsidR="002B6F7F" w:rsidRDefault="002B6F7F" w:rsidP="00315E43">
            <w:pPr>
              <w:rPr>
                <w:rFonts w:ascii="Arial" w:hAnsi="Arial" w:cs="Arial"/>
              </w:rPr>
            </w:pPr>
            <w:r>
              <w:rPr>
                <w:rFonts w:ascii="Arial" w:hAnsi="Arial" w:cs="Arial"/>
              </w:rPr>
              <w:t>3- Exceeds Expectations</w:t>
            </w:r>
          </w:p>
        </w:tc>
      </w:tr>
      <w:tr w:rsidR="002B6F7F" w:rsidTr="00315E43">
        <w:trPr>
          <w:trHeight w:val="2225"/>
        </w:trPr>
        <w:tc>
          <w:tcPr>
            <w:tcW w:w="1536"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Preliminary</w:t>
            </w:r>
          </w:p>
          <w:p w:rsidR="002B6F7F" w:rsidRDefault="002B6F7F" w:rsidP="00315E43">
            <w:pPr>
              <w:rPr>
                <w:rFonts w:ascii="Arial" w:hAnsi="Arial" w:cs="Arial"/>
              </w:rPr>
            </w:pPr>
            <w:r>
              <w:rPr>
                <w:rFonts w:ascii="Arial" w:hAnsi="Arial" w:cs="Arial"/>
              </w:rPr>
              <w:t>Sketch</w:t>
            </w:r>
          </w:p>
        </w:tc>
        <w:tc>
          <w:tcPr>
            <w:tcW w:w="1770"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No sketches made.</w:t>
            </w:r>
          </w:p>
        </w:tc>
        <w:tc>
          <w:tcPr>
            <w:tcW w:w="1770"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Student makes a sketch that is not fully executed. Little attention to the elements &amp; principles of design &amp; to a theme.</w:t>
            </w:r>
          </w:p>
        </w:tc>
        <w:tc>
          <w:tcPr>
            <w:tcW w:w="1768"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Student has a complete sketch.  Student uses the resources given.</w:t>
            </w:r>
          </w:p>
        </w:tc>
        <w:tc>
          <w:tcPr>
            <w:tcW w:w="2006" w:type="dxa"/>
            <w:tcBorders>
              <w:top w:val="single" w:sz="8" w:space="0" w:color="auto"/>
              <w:left w:val="single" w:sz="8" w:space="0" w:color="auto"/>
              <w:bottom w:val="nil"/>
              <w:right w:val="single" w:sz="8" w:space="0" w:color="auto"/>
            </w:tcBorders>
          </w:tcPr>
          <w:p w:rsidR="002B6F7F" w:rsidRDefault="002B6F7F" w:rsidP="00315E43">
            <w:pPr>
              <w:rPr>
                <w:rFonts w:ascii="Arial" w:hAnsi="Arial" w:cs="Arial"/>
              </w:rPr>
            </w:pPr>
            <w:r>
              <w:rPr>
                <w:rFonts w:ascii="Arial" w:hAnsi="Arial" w:cs="Arial"/>
              </w:rPr>
              <w:t>Student has a well thought out sketch. Fully utilized all the elements &amp; principles of design and has a clear, thought out theme.</w:t>
            </w:r>
          </w:p>
        </w:tc>
      </w:tr>
      <w:tr w:rsidR="002B6F7F" w:rsidTr="00315E43">
        <w:trPr>
          <w:trHeight w:val="1520"/>
        </w:trPr>
        <w:tc>
          <w:tcPr>
            <w:tcW w:w="1536"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Class Participation</w:t>
            </w:r>
          </w:p>
          <w:p w:rsidR="002B6F7F" w:rsidRDefault="002B6F7F" w:rsidP="00315E43">
            <w:pPr>
              <w:rPr>
                <w:rFonts w:ascii="Arial" w:hAnsi="Arial" w:cs="Arial"/>
              </w:rPr>
            </w:pPr>
          </w:p>
        </w:tc>
        <w:tc>
          <w:tcPr>
            <w:tcW w:w="1770"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Student does not participate and shows no interest.</w:t>
            </w:r>
          </w:p>
        </w:tc>
        <w:tc>
          <w:tcPr>
            <w:tcW w:w="1770"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Student used the materials handed to them, but not for the project at hand.</w:t>
            </w:r>
          </w:p>
        </w:tc>
        <w:tc>
          <w:tcPr>
            <w:tcW w:w="1768" w:type="dxa"/>
            <w:tcBorders>
              <w:top w:val="single" w:sz="8" w:space="0" w:color="auto"/>
              <w:left w:val="single" w:sz="8" w:space="0" w:color="auto"/>
              <w:bottom w:val="nil"/>
              <w:right w:val="nil"/>
            </w:tcBorders>
          </w:tcPr>
          <w:p w:rsidR="002B6F7F" w:rsidRDefault="00F831C3" w:rsidP="00F831C3">
            <w:pPr>
              <w:rPr>
                <w:rFonts w:ascii="Arial" w:hAnsi="Arial" w:cs="Arial"/>
              </w:rPr>
            </w:pPr>
            <w:r>
              <w:rPr>
                <w:rFonts w:ascii="Arial" w:hAnsi="Arial" w:cs="Arial"/>
              </w:rPr>
              <w:t xml:space="preserve">Student was focused on the task. </w:t>
            </w:r>
          </w:p>
        </w:tc>
        <w:tc>
          <w:tcPr>
            <w:tcW w:w="2006" w:type="dxa"/>
            <w:tcBorders>
              <w:top w:val="single" w:sz="8" w:space="0" w:color="auto"/>
              <w:left w:val="single" w:sz="8" w:space="0" w:color="auto"/>
              <w:bottom w:val="nil"/>
              <w:right w:val="single" w:sz="8" w:space="0" w:color="auto"/>
            </w:tcBorders>
          </w:tcPr>
          <w:p w:rsidR="002B6F7F" w:rsidRDefault="002B6F7F" w:rsidP="00315E43">
            <w:pPr>
              <w:rPr>
                <w:rFonts w:ascii="Arial" w:hAnsi="Arial" w:cs="Arial"/>
              </w:rPr>
            </w:pPr>
            <w:r>
              <w:rPr>
                <w:rFonts w:ascii="Arial" w:hAnsi="Arial" w:cs="Arial"/>
              </w:rPr>
              <w:t>Student was engaged in class work and had insightful ideas.</w:t>
            </w:r>
          </w:p>
        </w:tc>
      </w:tr>
      <w:tr w:rsidR="002B6F7F" w:rsidTr="00315E43">
        <w:trPr>
          <w:trHeight w:val="1450"/>
        </w:trPr>
        <w:tc>
          <w:tcPr>
            <w:tcW w:w="1536" w:type="dxa"/>
            <w:tcBorders>
              <w:top w:val="single" w:sz="8" w:space="0" w:color="auto"/>
              <w:left w:val="single" w:sz="8" w:space="0" w:color="auto"/>
              <w:bottom w:val="single" w:sz="8" w:space="0" w:color="auto"/>
              <w:right w:val="nil"/>
            </w:tcBorders>
          </w:tcPr>
          <w:p w:rsidR="002B6F7F" w:rsidRDefault="002B6F7F" w:rsidP="00315E43">
            <w:pPr>
              <w:rPr>
                <w:rFonts w:ascii="Arial" w:hAnsi="Arial" w:cs="Arial"/>
              </w:rPr>
            </w:pPr>
            <w:r>
              <w:rPr>
                <w:rFonts w:ascii="Arial" w:hAnsi="Arial" w:cs="Arial"/>
              </w:rPr>
              <w:t>Clean Up</w:t>
            </w:r>
          </w:p>
        </w:tc>
        <w:tc>
          <w:tcPr>
            <w:tcW w:w="1770" w:type="dxa"/>
            <w:tcBorders>
              <w:top w:val="single" w:sz="8" w:space="0" w:color="auto"/>
              <w:left w:val="single" w:sz="8" w:space="0" w:color="auto"/>
              <w:bottom w:val="single" w:sz="8" w:space="0" w:color="auto"/>
              <w:right w:val="nil"/>
            </w:tcBorders>
          </w:tcPr>
          <w:p w:rsidR="002B6F7F" w:rsidRDefault="002B6F7F" w:rsidP="00315E43">
            <w:pPr>
              <w:rPr>
                <w:rFonts w:ascii="Arial" w:hAnsi="Arial" w:cs="Arial"/>
              </w:rPr>
            </w:pPr>
            <w:r>
              <w:rPr>
                <w:rFonts w:ascii="Arial" w:hAnsi="Arial" w:cs="Arial"/>
              </w:rPr>
              <w:t>Student does not clean up and their area is a mess.</w:t>
            </w:r>
          </w:p>
        </w:tc>
        <w:tc>
          <w:tcPr>
            <w:tcW w:w="1770" w:type="dxa"/>
            <w:tcBorders>
              <w:top w:val="single" w:sz="8" w:space="0" w:color="auto"/>
              <w:left w:val="single" w:sz="8" w:space="0" w:color="auto"/>
              <w:bottom w:val="single" w:sz="8" w:space="0" w:color="auto"/>
              <w:right w:val="nil"/>
            </w:tcBorders>
          </w:tcPr>
          <w:p w:rsidR="002B6F7F" w:rsidRDefault="002B6F7F" w:rsidP="00315E43">
            <w:pPr>
              <w:rPr>
                <w:rFonts w:ascii="Arial" w:hAnsi="Arial" w:cs="Arial"/>
              </w:rPr>
            </w:pPr>
            <w:r>
              <w:rPr>
                <w:rFonts w:ascii="Arial" w:hAnsi="Arial" w:cs="Arial"/>
              </w:rPr>
              <w:t>Student only makes an effort to put a few things away.</w:t>
            </w:r>
          </w:p>
        </w:tc>
        <w:tc>
          <w:tcPr>
            <w:tcW w:w="1768" w:type="dxa"/>
            <w:tcBorders>
              <w:top w:val="single" w:sz="8" w:space="0" w:color="auto"/>
              <w:left w:val="single" w:sz="8" w:space="0" w:color="auto"/>
              <w:bottom w:val="single" w:sz="8" w:space="0" w:color="auto"/>
              <w:right w:val="nil"/>
            </w:tcBorders>
          </w:tcPr>
          <w:p w:rsidR="002B6F7F" w:rsidRDefault="002B6F7F" w:rsidP="00315E43">
            <w:pPr>
              <w:rPr>
                <w:rFonts w:ascii="Arial" w:hAnsi="Arial" w:cs="Arial"/>
              </w:rPr>
            </w:pPr>
            <w:r>
              <w:rPr>
                <w:rFonts w:ascii="Arial" w:hAnsi="Arial" w:cs="Arial"/>
              </w:rPr>
              <w:t>Student fully cleans up their area.</w:t>
            </w:r>
          </w:p>
        </w:tc>
        <w:tc>
          <w:tcPr>
            <w:tcW w:w="2006" w:type="dxa"/>
            <w:tcBorders>
              <w:top w:val="single" w:sz="8" w:space="0" w:color="auto"/>
              <w:left w:val="single" w:sz="8" w:space="0" w:color="auto"/>
              <w:bottom w:val="single" w:sz="8" w:space="0" w:color="auto"/>
              <w:right w:val="single" w:sz="8" w:space="0" w:color="auto"/>
            </w:tcBorders>
          </w:tcPr>
          <w:p w:rsidR="002B6F7F" w:rsidRDefault="002B6F7F" w:rsidP="00315E43">
            <w:pPr>
              <w:rPr>
                <w:rFonts w:ascii="Arial" w:hAnsi="Arial" w:cs="Arial"/>
              </w:rPr>
            </w:pPr>
            <w:r>
              <w:rPr>
                <w:rFonts w:ascii="Arial" w:hAnsi="Arial" w:cs="Arial"/>
              </w:rPr>
              <w:t>Student not only cleans up their area, but volunteers to assist others.</w:t>
            </w:r>
          </w:p>
        </w:tc>
      </w:tr>
      <w:tr w:rsidR="002B6F7F" w:rsidTr="00315E43">
        <w:trPr>
          <w:trHeight w:val="4100"/>
        </w:trPr>
        <w:tc>
          <w:tcPr>
            <w:tcW w:w="1536"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Peer Critique worksheet and participation.</w:t>
            </w:r>
          </w:p>
        </w:tc>
        <w:tc>
          <w:tcPr>
            <w:tcW w:w="1770"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Did not do the worksheet and did not participate in the critique.</w:t>
            </w:r>
          </w:p>
        </w:tc>
        <w:tc>
          <w:tcPr>
            <w:tcW w:w="1770"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Less than half the worksheet was filled out and they contributed little to the critique.</w:t>
            </w:r>
          </w:p>
        </w:tc>
        <w:tc>
          <w:tcPr>
            <w:tcW w:w="1768"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Worksheet completed which helped to guide them during the critique discussion.</w:t>
            </w:r>
          </w:p>
        </w:tc>
        <w:tc>
          <w:tcPr>
            <w:tcW w:w="2006" w:type="dxa"/>
            <w:tcBorders>
              <w:top w:val="single" w:sz="8" w:space="0" w:color="auto"/>
              <w:left w:val="single" w:sz="8" w:space="0" w:color="auto"/>
              <w:bottom w:val="nil"/>
              <w:right w:val="single" w:sz="8" w:space="0" w:color="auto"/>
            </w:tcBorders>
          </w:tcPr>
          <w:p w:rsidR="002B6F7F" w:rsidRDefault="002B6F7F" w:rsidP="002F55F5">
            <w:pPr>
              <w:rPr>
                <w:rFonts w:ascii="Arial" w:hAnsi="Arial" w:cs="Arial"/>
              </w:rPr>
            </w:pPr>
            <w:r w:rsidRPr="002F55F5">
              <w:rPr>
                <w:rFonts w:ascii="Arial" w:hAnsi="Arial" w:cs="Arial"/>
                <w:sz w:val="14"/>
              </w:rPr>
              <w:t xml:space="preserve">Was able to fully articulate the vocabulary learned in this lesson and express why a </w:t>
            </w:r>
            <w:proofErr w:type="gramStart"/>
            <w:r w:rsidR="002F55F5" w:rsidRPr="002F55F5">
              <w:rPr>
                <w:rFonts w:ascii="Arial" w:hAnsi="Arial" w:cs="Arial"/>
                <w:sz w:val="14"/>
              </w:rPr>
              <w:t xml:space="preserve">shoe </w:t>
            </w:r>
            <w:r w:rsidRPr="002F55F5">
              <w:rPr>
                <w:rFonts w:ascii="Arial" w:hAnsi="Arial" w:cs="Arial"/>
                <w:sz w:val="14"/>
              </w:rPr>
              <w:t xml:space="preserve"> was</w:t>
            </w:r>
            <w:proofErr w:type="gramEnd"/>
            <w:r w:rsidRPr="002F55F5">
              <w:rPr>
                <w:rFonts w:ascii="Arial" w:hAnsi="Arial" w:cs="Arial"/>
                <w:sz w:val="14"/>
              </w:rPr>
              <w:t xml:space="preserve"> successful or not in an eloquent tongue. Sheet was carefully filled out, and the student was </w:t>
            </w:r>
            <w:proofErr w:type="gramStart"/>
            <w:r w:rsidRPr="002F55F5">
              <w:rPr>
                <w:rFonts w:ascii="Arial" w:hAnsi="Arial" w:cs="Arial"/>
                <w:sz w:val="14"/>
              </w:rPr>
              <w:t>an  asset</w:t>
            </w:r>
            <w:proofErr w:type="gramEnd"/>
            <w:r w:rsidRPr="002F55F5">
              <w:rPr>
                <w:rFonts w:ascii="Arial" w:hAnsi="Arial" w:cs="Arial"/>
                <w:sz w:val="14"/>
              </w:rPr>
              <w:t xml:space="preserve"> to the critique, encouraging others to participate.</w:t>
            </w:r>
          </w:p>
        </w:tc>
      </w:tr>
      <w:tr w:rsidR="002B6F7F" w:rsidTr="00315E43">
        <w:trPr>
          <w:trHeight w:val="2840"/>
        </w:trPr>
        <w:tc>
          <w:tcPr>
            <w:tcW w:w="1536" w:type="dxa"/>
            <w:tcBorders>
              <w:top w:val="single" w:sz="8" w:space="0" w:color="auto"/>
              <w:left w:val="single" w:sz="8" w:space="0" w:color="auto"/>
              <w:bottom w:val="nil"/>
              <w:right w:val="nil"/>
            </w:tcBorders>
          </w:tcPr>
          <w:p w:rsidR="002B6F7F" w:rsidRDefault="002B6F7F" w:rsidP="00315E43">
            <w:pPr>
              <w:rPr>
                <w:rFonts w:ascii="Arial" w:hAnsi="Arial" w:cs="Arial"/>
              </w:rPr>
            </w:pPr>
          </w:p>
          <w:p w:rsidR="002B6F7F" w:rsidRDefault="002B6F7F" w:rsidP="00315E43">
            <w:pPr>
              <w:rPr>
                <w:rFonts w:ascii="Arial" w:hAnsi="Arial" w:cs="Arial"/>
              </w:rPr>
            </w:pPr>
            <w:r>
              <w:rPr>
                <w:rFonts w:ascii="Arial" w:hAnsi="Arial" w:cs="Arial"/>
              </w:rPr>
              <w:t>Oral Presentation/ Critique</w:t>
            </w:r>
          </w:p>
        </w:tc>
        <w:tc>
          <w:tcPr>
            <w:tcW w:w="1770"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Unwilling to participate.</w:t>
            </w:r>
          </w:p>
        </w:tc>
        <w:tc>
          <w:tcPr>
            <w:tcW w:w="1770"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 xml:space="preserve">Presented, but there was no preparation. </w:t>
            </w:r>
          </w:p>
        </w:tc>
        <w:tc>
          <w:tcPr>
            <w:tcW w:w="1768" w:type="dxa"/>
            <w:tcBorders>
              <w:top w:val="single" w:sz="8" w:space="0" w:color="auto"/>
              <w:left w:val="single" w:sz="8" w:space="0" w:color="auto"/>
              <w:bottom w:val="nil"/>
              <w:right w:val="nil"/>
            </w:tcBorders>
          </w:tcPr>
          <w:p w:rsidR="002B6F7F" w:rsidRDefault="002B6F7F" w:rsidP="00315E43">
            <w:pPr>
              <w:rPr>
                <w:rFonts w:ascii="Arial" w:hAnsi="Arial" w:cs="Arial"/>
              </w:rPr>
            </w:pPr>
            <w:r>
              <w:rPr>
                <w:rFonts w:ascii="Arial" w:hAnsi="Arial" w:cs="Arial"/>
              </w:rPr>
              <w:t>Presented well. Ideas were clear and precise.</w:t>
            </w:r>
          </w:p>
        </w:tc>
        <w:tc>
          <w:tcPr>
            <w:tcW w:w="2006" w:type="dxa"/>
            <w:tcBorders>
              <w:top w:val="single" w:sz="8" w:space="0" w:color="auto"/>
              <w:left w:val="single" w:sz="8" w:space="0" w:color="auto"/>
              <w:bottom w:val="nil"/>
              <w:right w:val="single" w:sz="8" w:space="0" w:color="auto"/>
            </w:tcBorders>
          </w:tcPr>
          <w:p w:rsidR="002B6F7F" w:rsidRDefault="002B6F7F" w:rsidP="00315E43">
            <w:pPr>
              <w:rPr>
                <w:rFonts w:ascii="Arial" w:hAnsi="Arial" w:cs="Arial"/>
              </w:rPr>
            </w:pPr>
            <w:proofErr w:type="spellStart"/>
            <w:r w:rsidRPr="002F55F5">
              <w:rPr>
                <w:rFonts w:ascii="Arial" w:hAnsi="Arial" w:cs="Arial"/>
                <w:sz w:val="16"/>
              </w:rPr>
              <w:t>Well rehearsed</w:t>
            </w:r>
            <w:proofErr w:type="spellEnd"/>
            <w:r w:rsidRPr="002F55F5">
              <w:rPr>
                <w:rFonts w:ascii="Arial" w:hAnsi="Arial" w:cs="Arial"/>
                <w:sz w:val="16"/>
              </w:rPr>
              <w:t xml:space="preserve">. Highlighted on what influenced them, their theme and clearly explained the thought process behind the elements and Principles of design used. </w:t>
            </w:r>
          </w:p>
        </w:tc>
      </w:tr>
      <w:tr w:rsidR="002B6F7F" w:rsidTr="00315E43">
        <w:trPr>
          <w:trHeight w:val="1375"/>
        </w:trPr>
        <w:tc>
          <w:tcPr>
            <w:tcW w:w="1536" w:type="dxa"/>
            <w:tcBorders>
              <w:top w:val="single" w:sz="8" w:space="0" w:color="auto"/>
              <w:left w:val="single" w:sz="8" w:space="0" w:color="auto"/>
              <w:bottom w:val="single" w:sz="8" w:space="0" w:color="auto"/>
              <w:right w:val="nil"/>
            </w:tcBorders>
          </w:tcPr>
          <w:p w:rsidR="002B6F7F" w:rsidRDefault="002B6F7F" w:rsidP="00315E43">
            <w:pPr>
              <w:rPr>
                <w:rFonts w:ascii="Arial" w:hAnsi="Arial" w:cs="Arial"/>
              </w:rPr>
            </w:pPr>
            <w:r>
              <w:rPr>
                <w:rFonts w:ascii="Arial" w:hAnsi="Arial" w:cs="Arial"/>
              </w:rPr>
              <w:t>Safe and careful use of tools.</w:t>
            </w:r>
          </w:p>
        </w:tc>
        <w:tc>
          <w:tcPr>
            <w:tcW w:w="1770" w:type="dxa"/>
            <w:tcBorders>
              <w:top w:val="single" w:sz="8" w:space="0" w:color="auto"/>
              <w:left w:val="single" w:sz="8" w:space="0" w:color="auto"/>
              <w:bottom w:val="single" w:sz="8" w:space="0" w:color="auto"/>
              <w:right w:val="nil"/>
            </w:tcBorders>
          </w:tcPr>
          <w:p w:rsidR="002B6F7F" w:rsidRDefault="002B6F7F" w:rsidP="00315E43">
            <w:pPr>
              <w:rPr>
                <w:rFonts w:ascii="Arial" w:hAnsi="Arial" w:cs="Arial"/>
              </w:rPr>
            </w:pPr>
            <w:r>
              <w:rPr>
                <w:rFonts w:ascii="Arial" w:hAnsi="Arial" w:cs="Arial"/>
              </w:rPr>
              <w:t>Neglected carefulness and misused tools.</w:t>
            </w:r>
          </w:p>
        </w:tc>
        <w:tc>
          <w:tcPr>
            <w:tcW w:w="1770" w:type="dxa"/>
            <w:tcBorders>
              <w:top w:val="single" w:sz="8" w:space="0" w:color="auto"/>
              <w:left w:val="single" w:sz="8" w:space="0" w:color="auto"/>
              <w:bottom w:val="single" w:sz="8" w:space="0" w:color="auto"/>
              <w:right w:val="nil"/>
            </w:tcBorders>
          </w:tcPr>
          <w:p w:rsidR="002B6F7F" w:rsidRDefault="002B6F7F" w:rsidP="00315E43">
            <w:pPr>
              <w:rPr>
                <w:rFonts w:ascii="Arial" w:hAnsi="Arial" w:cs="Arial"/>
              </w:rPr>
            </w:pPr>
            <w:r>
              <w:rPr>
                <w:rFonts w:ascii="Arial" w:hAnsi="Arial" w:cs="Arial"/>
              </w:rPr>
              <w:t>Played around with tools in a way that was unrelated to the project at hand.</w:t>
            </w:r>
          </w:p>
        </w:tc>
        <w:tc>
          <w:tcPr>
            <w:tcW w:w="1768" w:type="dxa"/>
            <w:tcBorders>
              <w:top w:val="single" w:sz="8" w:space="0" w:color="auto"/>
              <w:left w:val="single" w:sz="8" w:space="0" w:color="auto"/>
              <w:bottom w:val="single" w:sz="8" w:space="0" w:color="auto"/>
              <w:right w:val="nil"/>
            </w:tcBorders>
          </w:tcPr>
          <w:p w:rsidR="002B6F7F" w:rsidRDefault="002B6F7F" w:rsidP="00315E43">
            <w:pPr>
              <w:rPr>
                <w:rFonts w:ascii="Arial" w:hAnsi="Arial" w:cs="Arial"/>
              </w:rPr>
            </w:pPr>
            <w:r>
              <w:rPr>
                <w:rFonts w:ascii="Arial" w:hAnsi="Arial" w:cs="Arial"/>
              </w:rPr>
              <w:t>Correctly used tools and took the proper safety precautions at all times.</w:t>
            </w:r>
          </w:p>
        </w:tc>
        <w:tc>
          <w:tcPr>
            <w:tcW w:w="2006" w:type="dxa"/>
            <w:tcBorders>
              <w:top w:val="single" w:sz="8" w:space="0" w:color="auto"/>
              <w:left w:val="single" w:sz="8" w:space="0" w:color="auto"/>
              <w:bottom w:val="single" w:sz="8" w:space="0" w:color="auto"/>
              <w:right w:val="single" w:sz="8" w:space="0" w:color="auto"/>
            </w:tcBorders>
          </w:tcPr>
          <w:p w:rsidR="002B6F7F" w:rsidRDefault="002B6F7F" w:rsidP="00315E43">
            <w:pPr>
              <w:rPr>
                <w:rFonts w:ascii="Arial" w:hAnsi="Arial" w:cs="Arial"/>
              </w:rPr>
            </w:pPr>
            <w:r>
              <w:rPr>
                <w:rFonts w:ascii="Arial" w:hAnsi="Arial" w:cs="Arial"/>
              </w:rPr>
              <w:t xml:space="preserve">Not only watched out for </w:t>
            </w:r>
            <w:proofErr w:type="gramStart"/>
            <w:r>
              <w:rPr>
                <w:rFonts w:ascii="Arial" w:hAnsi="Arial" w:cs="Arial"/>
              </w:rPr>
              <w:t>themselves</w:t>
            </w:r>
            <w:proofErr w:type="gramEnd"/>
            <w:r>
              <w:rPr>
                <w:rFonts w:ascii="Arial" w:hAnsi="Arial" w:cs="Arial"/>
              </w:rPr>
              <w:t>, but helped other to use their tools in a safe and careful manner.</w:t>
            </w:r>
          </w:p>
        </w:tc>
      </w:tr>
      <w:tr w:rsidR="002F55F5" w:rsidTr="00315E43">
        <w:trPr>
          <w:trHeight w:val="1480"/>
        </w:trPr>
        <w:tc>
          <w:tcPr>
            <w:tcW w:w="1536" w:type="dxa"/>
            <w:tcBorders>
              <w:top w:val="single" w:sz="8" w:space="0" w:color="auto"/>
              <w:left w:val="single" w:sz="8" w:space="0" w:color="auto"/>
              <w:bottom w:val="single" w:sz="8" w:space="0" w:color="auto"/>
              <w:right w:val="nil"/>
            </w:tcBorders>
          </w:tcPr>
          <w:p w:rsidR="002F55F5" w:rsidRDefault="002F55F5" w:rsidP="00315E43">
            <w:pPr>
              <w:rPr>
                <w:rFonts w:ascii="Arial" w:hAnsi="Arial" w:cs="Arial"/>
              </w:rPr>
            </w:pPr>
            <w:proofErr w:type="spellStart"/>
            <w:r>
              <w:rPr>
                <w:rFonts w:ascii="Arial" w:hAnsi="Arial" w:cs="Arial"/>
              </w:rPr>
              <w:t>Self evaluation</w:t>
            </w:r>
            <w:proofErr w:type="spellEnd"/>
            <w:r>
              <w:rPr>
                <w:rFonts w:ascii="Arial" w:hAnsi="Arial" w:cs="Arial"/>
              </w:rPr>
              <w:t xml:space="preserve"> sheet.</w:t>
            </w:r>
          </w:p>
        </w:tc>
        <w:tc>
          <w:tcPr>
            <w:tcW w:w="1770" w:type="dxa"/>
            <w:tcBorders>
              <w:top w:val="single" w:sz="8" w:space="0" w:color="auto"/>
              <w:left w:val="single" w:sz="8" w:space="0" w:color="auto"/>
              <w:bottom w:val="single" w:sz="8" w:space="0" w:color="auto"/>
              <w:right w:val="nil"/>
            </w:tcBorders>
          </w:tcPr>
          <w:p w:rsidR="002F55F5" w:rsidRDefault="002F55F5" w:rsidP="00315E43">
            <w:pPr>
              <w:rPr>
                <w:rFonts w:ascii="Arial" w:hAnsi="Arial" w:cs="Arial"/>
              </w:rPr>
            </w:pPr>
            <w:r>
              <w:rPr>
                <w:rFonts w:ascii="Arial" w:hAnsi="Arial" w:cs="Arial"/>
              </w:rPr>
              <w:t>Did not try to fill out.</w:t>
            </w:r>
          </w:p>
        </w:tc>
        <w:tc>
          <w:tcPr>
            <w:tcW w:w="1770" w:type="dxa"/>
            <w:tcBorders>
              <w:top w:val="single" w:sz="8" w:space="0" w:color="auto"/>
              <w:left w:val="single" w:sz="8" w:space="0" w:color="auto"/>
              <w:bottom w:val="single" w:sz="8" w:space="0" w:color="auto"/>
              <w:right w:val="nil"/>
            </w:tcBorders>
          </w:tcPr>
          <w:p w:rsidR="002F55F5" w:rsidRDefault="002F55F5" w:rsidP="00315E43">
            <w:pPr>
              <w:rPr>
                <w:rFonts w:ascii="Arial" w:hAnsi="Arial" w:cs="Arial"/>
              </w:rPr>
            </w:pPr>
            <w:r>
              <w:rPr>
                <w:rFonts w:ascii="Arial" w:hAnsi="Arial" w:cs="Arial"/>
              </w:rPr>
              <w:t>Filled out less than half.</w:t>
            </w:r>
          </w:p>
        </w:tc>
        <w:tc>
          <w:tcPr>
            <w:tcW w:w="1768" w:type="dxa"/>
            <w:tcBorders>
              <w:top w:val="single" w:sz="8" w:space="0" w:color="auto"/>
              <w:left w:val="single" w:sz="8" w:space="0" w:color="auto"/>
              <w:bottom w:val="single" w:sz="8" w:space="0" w:color="auto"/>
              <w:right w:val="nil"/>
            </w:tcBorders>
          </w:tcPr>
          <w:p w:rsidR="002F55F5" w:rsidRDefault="002F55F5" w:rsidP="00315E43">
            <w:pPr>
              <w:rPr>
                <w:rFonts w:ascii="Arial" w:hAnsi="Arial" w:cs="Arial"/>
              </w:rPr>
            </w:pPr>
            <w:r>
              <w:rPr>
                <w:rFonts w:ascii="Arial" w:hAnsi="Arial" w:cs="Arial"/>
              </w:rPr>
              <w:t>Completed the sheet.</w:t>
            </w:r>
          </w:p>
        </w:tc>
        <w:tc>
          <w:tcPr>
            <w:tcW w:w="2006" w:type="dxa"/>
            <w:tcBorders>
              <w:top w:val="single" w:sz="8" w:space="0" w:color="auto"/>
              <w:left w:val="single" w:sz="8" w:space="0" w:color="auto"/>
              <w:bottom w:val="single" w:sz="8" w:space="0" w:color="auto"/>
              <w:right w:val="single" w:sz="8" w:space="0" w:color="auto"/>
            </w:tcBorders>
          </w:tcPr>
          <w:p w:rsidR="002F55F5" w:rsidRDefault="002F55F5" w:rsidP="00315E43">
            <w:pPr>
              <w:rPr>
                <w:rFonts w:ascii="Arial" w:hAnsi="Arial" w:cs="Arial"/>
              </w:rPr>
            </w:pPr>
            <w:r>
              <w:rPr>
                <w:rFonts w:ascii="Arial" w:hAnsi="Arial" w:cs="Arial"/>
              </w:rPr>
              <w:t>Was able to show his/her knowledge of vocabulary through his/her answers on the worksheet.</w:t>
            </w:r>
          </w:p>
        </w:tc>
      </w:tr>
    </w:tbl>
    <w:p w:rsidR="002B6F7F" w:rsidRDefault="002B6F7F" w:rsidP="002B6F7F">
      <w:pPr>
        <w:overflowPunct/>
        <w:rPr>
          <w:rFonts w:ascii="Arial" w:hAnsi="Arial" w:cs="Arial"/>
        </w:rPr>
      </w:pPr>
    </w:p>
    <w:p w:rsidR="002B6F7F" w:rsidRDefault="002B6F7F" w:rsidP="002B6F7F">
      <w:pPr>
        <w:jc w:val="center"/>
        <w:rPr>
          <w:sz w:val="96"/>
          <w:szCs w:val="96"/>
        </w:rPr>
      </w:pPr>
    </w:p>
    <w:p w:rsidR="002B6F7F" w:rsidRDefault="002B6F7F" w:rsidP="002B6F7F">
      <w:pPr>
        <w:jc w:val="center"/>
        <w:rPr>
          <w:sz w:val="96"/>
          <w:szCs w:val="96"/>
        </w:rPr>
      </w:pPr>
    </w:p>
    <w:p w:rsidR="002B6F7F" w:rsidRDefault="002B6F7F" w:rsidP="002B6F7F">
      <w:pPr>
        <w:jc w:val="center"/>
        <w:rPr>
          <w:sz w:val="96"/>
          <w:szCs w:val="96"/>
        </w:rPr>
      </w:pPr>
    </w:p>
    <w:p w:rsidR="002F55F5" w:rsidRDefault="002F55F5" w:rsidP="002B6F7F">
      <w:pPr>
        <w:jc w:val="center"/>
        <w:rPr>
          <w:sz w:val="96"/>
          <w:szCs w:val="96"/>
        </w:rPr>
      </w:pPr>
    </w:p>
    <w:p w:rsidR="002F55F5" w:rsidRDefault="002F55F5" w:rsidP="002B6F7F">
      <w:pPr>
        <w:jc w:val="center"/>
        <w:rPr>
          <w:sz w:val="96"/>
          <w:szCs w:val="96"/>
        </w:rPr>
      </w:pPr>
    </w:p>
    <w:p w:rsidR="002F55F5" w:rsidRDefault="002F55F5" w:rsidP="002B6F7F">
      <w:pPr>
        <w:jc w:val="center"/>
        <w:rPr>
          <w:sz w:val="96"/>
          <w:szCs w:val="96"/>
        </w:rPr>
      </w:pPr>
    </w:p>
    <w:p w:rsidR="002B6F7F" w:rsidRDefault="002B6F7F" w:rsidP="002B6F7F">
      <w:pPr>
        <w:jc w:val="center"/>
        <w:rPr>
          <w:sz w:val="96"/>
          <w:szCs w:val="96"/>
        </w:rPr>
      </w:pPr>
      <w:r>
        <w:rPr>
          <w:sz w:val="96"/>
          <w:szCs w:val="96"/>
        </w:rPr>
        <w:lastRenderedPageBreak/>
        <w:t xml:space="preserve">Criteria </w:t>
      </w:r>
    </w:p>
    <w:p w:rsidR="002B6F7F" w:rsidRDefault="002B6F7F" w:rsidP="002B6F7F">
      <w:pPr>
        <w:jc w:val="center"/>
        <w:rPr>
          <w:sz w:val="28"/>
          <w:szCs w:val="28"/>
        </w:rPr>
      </w:pPr>
    </w:p>
    <w:p w:rsidR="002B6F7F" w:rsidRDefault="002F55F5" w:rsidP="002B6F7F">
      <w:pPr>
        <w:numPr>
          <w:ilvl w:val="0"/>
          <w:numId w:val="3"/>
        </w:numPr>
        <w:ind w:left="360" w:hanging="360"/>
        <w:rPr>
          <w:sz w:val="32"/>
          <w:szCs w:val="32"/>
        </w:rPr>
      </w:pPr>
      <w:r>
        <w:rPr>
          <w:sz w:val="32"/>
          <w:szCs w:val="32"/>
        </w:rPr>
        <w:t>4 observational drawings of a shoe from different angles.</w:t>
      </w:r>
    </w:p>
    <w:p w:rsidR="002F55F5" w:rsidRDefault="002F55F5" w:rsidP="002B6F7F">
      <w:pPr>
        <w:numPr>
          <w:ilvl w:val="0"/>
          <w:numId w:val="3"/>
        </w:numPr>
        <w:ind w:left="360" w:hanging="360"/>
        <w:rPr>
          <w:sz w:val="32"/>
          <w:szCs w:val="32"/>
        </w:rPr>
      </w:pPr>
      <w:r>
        <w:rPr>
          <w:sz w:val="32"/>
          <w:szCs w:val="32"/>
        </w:rPr>
        <w:t>Final shoe study on cardboard with line variation and mixed media applied.</w:t>
      </w:r>
    </w:p>
    <w:p w:rsidR="002F55F5" w:rsidRDefault="002F55F5" w:rsidP="002B6F7F">
      <w:pPr>
        <w:numPr>
          <w:ilvl w:val="0"/>
          <w:numId w:val="3"/>
        </w:numPr>
        <w:ind w:left="360" w:hanging="360"/>
        <w:rPr>
          <w:sz w:val="32"/>
          <w:szCs w:val="32"/>
        </w:rPr>
      </w:pPr>
      <w:r>
        <w:rPr>
          <w:sz w:val="32"/>
          <w:szCs w:val="32"/>
        </w:rPr>
        <w:t>Splatter paint background</w:t>
      </w:r>
    </w:p>
    <w:p w:rsidR="002B6F7F" w:rsidRDefault="002B6F7F" w:rsidP="002B6F7F">
      <w:pPr>
        <w:numPr>
          <w:ilvl w:val="0"/>
          <w:numId w:val="3"/>
        </w:numPr>
        <w:ind w:left="360" w:hanging="360"/>
        <w:rPr>
          <w:sz w:val="32"/>
          <w:szCs w:val="32"/>
        </w:rPr>
      </w:pPr>
      <w:r>
        <w:rPr>
          <w:sz w:val="32"/>
          <w:szCs w:val="32"/>
        </w:rPr>
        <w:t xml:space="preserve">Use your body, opaque, translucent, and refracting materials. </w:t>
      </w:r>
    </w:p>
    <w:p w:rsidR="002B6F7F" w:rsidRDefault="002B6F7F" w:rsidP="002B6F7F">
      <w:pPr>
        <w:numPr>
          <w:ilvl w:val="0"/>
          <w:numId w:val="3"/>
        </w:numPr>
        <w:ind w:left="360" w:hanging="360"/>
        <w:rPr>
          <w:sz w:val="32"/>
          <w:szCs w:val="32"/>
        </w:rPr>
      </w:pPr>
      <w:r>
        <w:rPr>
          <w:sz w:val="32"/>
          <w:szCs w:val="32"/>
        </w:rPr>
        <w:t xml:space="preserve">Use </w:t>
      </w:r>
      <w:r w:rsidR="002F55F5">
        <w:rPr>
          <w:sz w:val="32"/>
          <w:szCs w:val="32"/>
        </w:rPr>
        <w:t>color, line</w:t>
      </w:r>
      <w:r>
        <w:rPr>
          <w:sz w:val="32"/>
          <w:szCs w:val="32"/>
        </w:rPr>
        <w:t xml:space="preserve">, shape, balance, and </w:t>
      </w:r>
      <w:r w:rsidR="002F55F5">
        <w:rPr>
          <w:sz w:val="32"/>
          <w:szCs w:val="32"/>
        </w:rPr>
        <w:t>emphasis</w:t>
      </w:r>
    </w:p>
    <w:p w:rsidR="002B6F7F" w:rsidRDefault="002F55F5" w:rsidP="002B6F7F">
      <w:pPr>
        <w:numPr>
          <w:ilvl w:val="0"/>
          <w:numId w:val="3"/>
        </w:numPr>
        <w:ind w:left="360" w:hanging="360"/>
        <w:rPr>
          <w:sz w:val="32"/>
          <w:szCs w:val="32"/>
        </w:rPr>
      </w:pPr>
      <w:r>
        <w:rPr>
          <w:sz w:val="32"/>
          <w:szCs w:val="32"/>
        </w:rPr>
        <w:t>Worksheets: peer critique, Self-</w:t>
      </w:r>
      <w:r w:rsidR="002B6F7F">
        <w:rPr>
          <w:sz w:val="32"/>
          <w:szCs w:val="32"/>
        </w:rPr>
        <w:t>evaluation.</w:t>
      </w:r>
    </w:p>
    <w:p w:rsidR="002B6F7F" w:rsidRDefault="002B6F7F" w:rsidP="002B6F7F">
      <w:pPr>
        <w:numPr>
          <w:ilvl w:val="0"/>
          <w:numId w:val="3"/>
        </w:numPr>
        <w:ind w:left="360" w:hanging="360"/>
        <w:rPr>
          <w:sz w:val="32"/>
          <w:szCs w:val="32"/>
        </w:rPr>
      </w:pPr>
      <w:r>
        <w:rPr>
          <w:sz w:val="32"/>
          <w:szCs w:val="32"/>
        </w:rPr>
        <w:t>Be an active learner by participating in peer critiques. Have an opinion!</w:t>
      </w:r>
    </w:p>
    <w:p w:rsidR="002B6F7F" w:rsidRDefault="002B6F7F" w:rsidP="002B6F7F">
      <w:pPr>
        <w:jc w:val="center"/>
        <w:rPr>
          <w:sz w:val="52"/>
          <w:szCs w:val="52"/>
        </w:rPr>
      </w:pPr>
    </w:p>
    <w:p w:rsidR="002B6F7F" w:rsidRDefault="002B6F7F" w:rsidP="002B6F7F">
      <w:pPr>
        <w:rPr>
          <w:sz w:val="24"/>
          <w:szCs w:val="24"/>
        </w:rPr>
      </w:pPr>
    </w:p>
    <w:p w:rsidR="002B6F7F" w:rsidRDefault="002B6F7F" w:rsidP="002B6F7F">
      <w:pPr>
        <w:rPr>
          <w:b/>
          <w:bCs/>
          <w:sz w:val="28"/>
          <w:szCs w:val="28"/>
        </w:rPr>
      </w:pPr>
    </w:p>
    <w:p w:rsidR="00E8367C" w:rsidRDefault="00471D0C"/>
    <w:sectPr w:rsidR="00E8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483556"/>
    <w:lvl w:ilvl="0">
      <w:numFmt w:val="bullet"/>
      <w:lvlText w:val="*"/>
      <w:lvlJc w:val="left"/>
      <w:pPr>
        <w:ind w:left="0" w:firstLine="0"/>
      </w:pPr>
    </w:lvl>
  </w:abstractNum>
  <w:abstractNum w:abstractNumId="1">
    <w:nsid w:val="1AD061F0"/>
    <w:multiLevelType w:val="singleLevel"/>
    <w:tmpl w:val="D6BEB31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428410F9"/>
    <w:multiLevelType w:val="singleLevel"/>
    <w:tmpl w:val="D6BEB312"/>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7F"/>
    <w:rsid w:val="00206941"/>
    <w:rsid w:val="00277E0C"/>
    <w:rsid w:val="002B6F7F"/>
    <w:rsid w:val="002F55F5"/>
    <w:rsid w:val="00471D0C"/>
    <w:rsid w:val="005E7995"/>
    <w:rsid w:val="0067722E"/>
    <w:rsid w:val="007E24DE"/>
    <w:rsid w:val="00CD6FBB"/>
    <w:rsid w:val="00F8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7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F7F"/>
    <w:rPr>
      <w:rFonts w:ascii="Tahoma" w:hAnsi="Tahoma" w:cs="Tahoma"/>
      <w:sz w:val="16"/>
      <w:szCs w:val="16"/>
    </w:rPr>
  </w:style>
  <w:style w:type="character" w:customStyle="1" w:styleId="BalloonTextChar">
    <w:name w:val="Balloon Text Char"/>
    <w:basedOn w:val="DefaultParagraphFont"/>
    <w:link w:val="BalloonText"/>
    <w:uiPriority w:val="99"/>
    <w:semiHidden/>
    <w:rsid w:val="002B6F7F"/>
    <w:rPr>
      <w:rFonts w:ascii="Tahoma" w:hAnsi="Tahoma" w:cs="Tahoma"/>
      <w:sz w:val="16"/>
      <w:szCs w:val="16"/>
    </w:rPr>
  </w:style>
  <w:style w:type="character" w:styleId="Hyperlink">
    <w:name w:val="Hyperlink"/>
    <w:basedOn w:val="DefaultParagraphFont"/>
    <w:rsid w:val="002B6F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7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F7F"/>
    <w:rPr>
      <w:rFonts w:ascii="Tahoma" w:hAnsi="Tahoma" w:cs="Tahoma"/>
      <w:sz w:val="16"/>
      <w:szCs w:val="16"/>
    </w:rPr>
  </w:style>
  <w:style w:type="character" w:customStyle="1" w:styleId="BalloonTextChar">
    <w:name w:val="Balloon Text Char"/>
    <w:basedOn w:val="DefaultParagraphFont"/>
    <w:link w:val="BalloonText"/>
    <w:uiPriority w:val="99"/>
    <w:semiHidden/>
    <w:rsid w:val="002B6F7F"/>
    <w:rPr>
      <w:rFonts w:ascii="Tahoma" w:hAnsi="Tahoma" w:cs="Tahoma"/>
      <w:sz w:val="16"/>
      <w:szCs w:val="16"/>
    </w:rPr>
  </w:style>
  <w:style w:type="character" w:styleId="Hyperlink">
    <w:name w:val="Hyperlink"/>
    <w:basedOn w:val="DefaultParagraphFont"/>
    <w:rsid w:val="002B6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ewhitear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Pierce</dc:creator>
  <cp:lastModifiedBy>Jennifer Pierce</cp:lastModifiedBy>
  <cp:revision>2</cp:revision>
  <dcterms:created xsi:type="dcterms:W3CDTF">2014-09-12T02:09:00Z</dcterms:created>
  <dcterms:modified xsi:type="dcterms:W3CDTF">2014-09-12T02:09:00Z</dcterms:modified>
</cp:coreProperties>
</file>